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F5" w:rsidRPr="006A6997" w:rsidRDefault="001547F5" w:rsidP="006A6997">
      <w:pPr>
        <w:spacing w:after="0" w:line="360" w:lineRule="auto"/>
        <w:jc w:val="center"/>
        <w:rPr>
          <w:rStyle w:val="Hipercze"/>
          <w:rFonts w:ascii="Times New Roman" w:eastAsia="Times New Roman" w:hAnsi="Times New Roman" w:cs="Times New Roman"/>
          <w:b/>
          <w:color w:val="auto"/>
          <w:sz w:val="24"/>
          <w:szCs w:val="24"/>
        </w:rPr>
      </w:pPr>
      <w:bookmarkStart w:id="0" w:name="_Hlk18499672"/>
      <w:r w:rsidRPr="006A6997">
        <w:rPr>
          <w:rFonts w:ascii="Times New Roman" w:eastAsia="Times New Roman" w:hAnsi="Times New Roman" w:cs="Times New Roman"/>
          <w:b/>
          <w:sz w:val="24"/>
          <w:szCs w:val="24"/>
        </w:rPr>
        <w:t>ODPOWIEDZI NA NAJCZĘŚCIEJ ZADAWANE PYTANIA (FAQ)</w:t>
      </w:r>
      <w:r w:rsidR="007469AF" w:rsidRPr="006A6997">
        <w:rPr>
          <w:rFonts w:ascii="Times New Roman" w:eastAsia="Times New Roman" w:hAnsi="Times New Roman" w:cs="Times New Roman"/>
          <w:b/>
          <w:sz w:val="24"/>
          <w:szCs w:val="24"/>
        </w:rPr>
        <w:t xml:space="preserve"> </w:t>
      </w:r>
      <w:r w:rsidR="00F61EF4" w:rsidRPr="006A6997">
        <w:rPr>
          <w:rFonts w:ascii="Times New Roman" w:eastAsia="Times New Roman" w:hAnsi="Times New Roman" w:cs="Times New Roman"/>
          <w:b/>
          <w:sz w:val="24"/>
          <w:szCs w:val="24"/>
        </w:rPr>
        <w:br/>
      </w:r>
      <w:r w:rsidR="007469AF" w:rsidRPr="006A6997">
        <w:rPr>
          <w:rFonts w:ascii="Times New Roman" w:eastAsia="Times New Roman" w:hAnsi="Times New Roman" w:cs="Times New Roman"/>
          <w:b/>
          <w:sz w:val="24"/>
          <w:szCs w:val="24"/>
        </w:rPr>
        <w:t>– DOTYCZY PILOTAŻOWEGO PROGRAMU AKTYWNY SAMORZĄD</w:t>
      </w:r>
      <w:r w:rsidRPr="006A6997">
        <w:rPr>
          <w:rFonts w:ascii="Times New Roman" w:eastAsia="Times New Roman" w:hAnsi="Times New Roman" w:cs="Times New Roman"/>
          <w:b/>
          <w:sz w:val="24"/>
          <w:szCs w:val="24"/>
        </w:rPr>
        <w:br/>
      </w:r>
      <w:r w:rsidR="007469AF" w:rsidRPr="006A6997">
        <w:rPr>
          <w:rFonts w:ascii="Times New Roman" w:eastAsia="Times New Roman" w:hAnsi="Times New Roman" w:cs="Times New Roman"/>
          <w:b/>
          <w:sz w:val="24"/>
          <w:szCs w:val="24"/>
        </w:rPr>
        <w:t xml:space="preserve">(pytania </w:t>
      </w:r>
      <w:r w:rsidR="006A6997">
        <w:rPr>
          <w:rFonts w:ascii="Times New Roman" w:eastAsia="Times New Roman" w:hAnsi="Times New Roman" w:cs="Times New Roman"/>
          <w:b/>
          <w:sz w:val="24"/>
          <w:szCs w:val="24"/>
        </w:rPr>
        <w:t>z</w:t>
      </w:r>
      <w:r w:rsidRPr="006A6997">
        <w:rPr>
          <w:rFonts w:ascii="Times New Roman" w:eastAsia="Times New Roman" w:hAnsi="Times New Roman" w:cs="Times New Roman"/>
          <w:b/>
          <w:sz w:val="24"/>
          <w:szCs w:val="24"/>
        </w:rPr>
        <w:t xml:space="preserve"> adres</w:t>
      </w:r>
      <w:r w:rsidR="006A6997">
        <w:rPr>
          <w:rFonts w:ascii="Times New Roman" w:eastAsia="Times New Roman" w:hAnsi="Times New Roman" w:cs="Times New Roman"/>
          <w:b/>
          <w:sz w:val="24"/>
          <w:szCs w:val="24"/>
        </w:rPr>
        <w:t>u</w:t>
      </w:r>
      <w:r w:rsidRPr="006A6997">
        <w:rPr>
          <w:rFonts w:ascii="Times New Roman" w:eastAsia="Times New Roman" w:hAnsi="Times New Roman" w:cs="Times New Roman"/>
          <w:b/>
          <w:sz w:val="24"/>
          <w:szCs w:val="24"/>
        </w:rPr>
        <w:t xml:space="preserve">: </w:t>
      </w:r>
      <w:hyperlink r:id="rId7" w:history="1">
        <w:r w:rsidRPr="006A6997">
          <w:rPr>
            <w:rStyle w:val="Hipercze"/>
            <w:rFonts w:ascii="Times New Roman" w:eastAsia="Times New Roman" w:hAnsi="Times New Roman" w:cs="Times New Roman"/>
            <w:b/>
            <w:color w:val="auto"/>
            <w:sz w:val="24"/>
            <w:szCs w:val="24"/>
          </w:rPr>
          <w:t>as@pfron.org.pl</w:t>
        </w:r>
      </w:hyperlink>
      <w:r w:rsidR="007469AF" w:rsidRPr="006A6997">
        <w:rPr>
          <w:rStyle w:val="Hipercze"/>
          <w:rFonts w:ascii="Times New Roman" w:eastAsia="Times New Roman" w:hAnsi="Times New Roman" w:cs="Times New Roman"/>
          <w:b/>
          <w:color w:val="auto"/>
          <w:sz w:val="24"/>
          <w:szCs w:val="24"/>
        </w:rPr>
        <w:t>)</w:t>
      </w:r>
    </w:p>
    <w:p w:rsidR="00F61EF4" w:rsidRPr="006A6997" w:rsidRDefault="00F61EF4" w:rsidP="006A6997">
      <w:pPr>
        <w:spacing w:line="360" w:lineRule="auto"/>
        <w:jc w:val="both"/>
        <w:rPr>
          <w:rFonts w:ascii="Times New Roman" w:hAnsi="Times New Roman" w:cs="Times New Roman"/>
          <w:sz w:val="24"/>
          <w:szCs w:val="24"/>
        </w:rPr>
      </w:pPr>
    </w:p>
    <w:tbl>
      <w:tblPr>
        <w:tblW w:w="12474" w:type="dxa"/>
        <w:tblCellMar>
          <w:left w:w="0" w:type="dxa"/>
          <w:right w:w="0" w:type="dxa"/>
        </w:tblCellMar>
        <w:tblLook w:val="04A0" w:firstRow="1" w:lastRow="0" w:firstColumn="1" w:lastColumn="0" w:noHBand="0" w:noVBand="1"/>
      </w:tblPr>
      <w:tblGrid>
        <w:gridCol w:w="12474"/>
      </w:tblGrid>
      <w:tr w:rsidR="00F61EF4" w:rsidRPr="006A6997" w:rsidTr="00F61EF4">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lang w:eastAsia="pl-PL"/>
              </w:rPr>
            </w:pPr>
            <w:hyperlink r:id="rId8" w:tgtFrame="_parent" w:history="1">
              <w:r w:rsidRPr="006A6997">
                <w:rPr>
                  <w:rStyle w:val="Hipercze"/>
                  <w:rFonts w:ascii="Times New Roman" w:hAnsi="Times New Roman" w:cs="Times New Roman"/>
                  <w:color w:val="0563C1"/>
                  <w:sz w:val="24"/>
                  <w:szCs w:val="24"/>
                  <w:highlight w:val="yellow"/>
                </w:rPr>
                <w:t>Skorzystaj z dofinansowania do serwisu protezy kończyny</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9" w:tgtFrame="_parent" w:history="1">
              <w:r w:rsidRPr="006A6997">
                <w:rPr>
                  <w:rStyle w:val="Hipercze"/>
                  <w:rFonts w:ascii="Times New Roman" w:hAnsi="Times New Roman" w:cs="Times New Roman"/>
                  <w:color w:val="0563C1"/>
                  <w:sz w:val="24"/>
                  <w:szCs w:val="24"/>
                  <w:highlight w:val="yellow"/>
                </w:rPr>
                <w:t xml:space="preserve">Skorzystaj z dofinansowania do serwisu sprzętu elektronicznego </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0" w:tgtFrame="_parent" w:history="1">
              <w:r w:rsidRPr="006A6997">
                <w:rPr>
                  <w:rStyle w:val="Hipercze"/>
                  <w:rFonts w:ascii="Times New Roman" w:hAnsi="Times New Roman" w:cs="Times New Roman"/>
                  <w:color w:val="0563C1"/>
                  <w:sz w:val="24"/>
                  <w:szCs w:val="24"/>
                  <w:highlight w:val="yellow"/>
                </w:rPr>
                <w:t>Skorzystaj z dofinansowania do serwisu wózka inwalidzkiego lub skutera</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1" w:tgtFrame="_parent" w:history="1">
              <w:r w:rsidRPr="006A6997">
                <w:rPr>
                  <w:rStyle w:val="Hipercze"/>
                  <w:rFonts w:ascii="Times New Roman" w:hAnsi="Times New Roman" w:cs="Times New Roman"/>
                  <w:color w:val="0563C1"/>
                  <w:sz w:val="24"/>
                  <w:szCs w:val="24"/>
                  <w:highlight w:val="yellow"/>
                </w:rPr>
                <w:t>Skorzystaj z dofinansowania do udziału w szkoleniach komputerowych</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2" w:tgtFrame="_parent" w:history="1">
              <w:r w:rsidRPr="006A6997">
                <w:rPr>
                  <w:rStyle w:val="Hipercze"/>
                  <w:rFonts w:ascii="Times New Roman" w:hAnsi="Times New Roman" w:cs="Times New Roman"/>
                  <w:color w:val="0563C1"/>
                  <w:sz w:val="24"/>
                  <w:szCs w:val="24"/>
                  <w:highlight w:val="yellow"/>
                </w:rPr>
                <w:t>Skorzystaj z dofinansowania do uzyskania prawa jazdy</w:t>
              </w:r>
            </w:hyperlink>
          </w:p>
        </w:tc>
      </w:tr>
      <w:tr w:rsidR="00F61EF4" w:rsidRPr="006A6997" w:rsidTr="00F61EF4">
        <w:trPr>
          <w:trHeight w:val="58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3" w:tgtFrame="_parent" w:history="1">
              <w:r w:rsidRPr="006A6997">
                <w:rPr>
                  <w:rStyle w:val="Hipercze"/>
                  <w:rFonts w:ascii="Times New Roman" w:hAnsi="Times New Roman" w:cs="Times New Roman"/>
                  <w:color w:val="0563C1"/>
                  <w:sz w:val="24"/>
                  <w:szCs w:val="24"/>
                  <w:highlight w:val="yellow"/>
                </w:rPr>
                <w:t>Skorzystaj z dofinansowania do uzyskania wykształcenia na poziomie wyższym</w:t>
              </w:r>
            </w:hyperlink>
          </w:p>
        </w:tc>
      </w:tr>
      <w:tr w:rsidR="00F61EF4" w:rsidRPr="006A6997" w:rsidTr="00F61EF4">
        <w:trPr>
          <w:trHeight w:val="58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highlight w:val="yellow"/>
                <w:u w:val="single"/>
              </w:rPr>
            </w:pPr>
            <w:hyperlink r:id="rId14" w:tgtFrame="_parent" w:history="1">
              <w:r w:rsidRPr="006A6997">
                <w:rPr>
                  <w:rStyle w:val="Hipercze"/>
                  <w:rFonts w:ascii="Times New Roman" w:hAnsi="Times New Roman" w:cs="Times New Roman"/>
                  <w:color w:val="0563C1"/>
                  <w:sz w:val="24"/>
                  <w:szCs w:val="24"/>
                  <w:highlight w:val="yellow"/>
                </w:rPr>
                <w:t>Skorzystaj z dofinansowania do zakupu oprzyrządowania samochodu - narząd słuchu</w:t>
              </w:r>
            </w:hyperlink>
          </w:p>
        </w:tc>
      </w:tr>
      <w:tr w:rsidR="00F61EF4" w:rsidRPr="006A6997" w:rsidTr="00F61EF4">
        <w:trPr>
          <w:trHeight w:val="58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5" w:tgtFrame="_parent" w:history="1">
              <w:r w:rsidRPr="006A6997">
                <w:rPr>
                  <w:rStyle w:val="Hipercze"/>
                  <w:rFonts w:ascii="Times New Roman" w:hAnsi="Times New Roman" w:cs="Times New Roman"/>
                  <w:color w:val="0563C1"/>
                  <w:sz w:val="24"/>
                  <w:szCs w:val="24"/>
                  <w:highlight w:val="yellow"/>
                </w:rPr>
                <w:t>Skorzystaj z dofinansowania do zakupu oprzyrządowania samochodu – narząd ruchu</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6" w:tgtFrame="_parent" w:history="1">
              <w:r w:rsidRPr="006A6997">
                <w:rPr>
                  <w:rStyle w:val="Hipercze"/>
                  <w:rFonts w:ascii="Times New Roman" w:hAnsi="Times New Roman" w:cs="Times New Roman"/>
                  <w:color w:val="0563C1"/>
                  <w:sz w:val="24"/>
                  <w:szCs w:val="24"/>
                  <w:highlight w:val="yellow"/>
                </w:rPr>
                <w:t>Skorzystaj z dofinansowania do zakupu protezy kończyny</w:t>
              </w:r>
            </w:hyperlink>
          </w:p>
        </w:tc>
      </w:tr>
      <w:tr w:rsidR="00F61EF4" w:rsidRPr="006A6997" w:rsidTr="00F61EF4">
        <w:trPr>
          <w:trHeight w:val="58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7" w:tgtFrame="_parent" w:history="1">
              <w:r w:rsidRPr="006A6997">
                <w:rPr>
                  <w:rStyle w:val="Hipercze"/>
                  <w:rFonts w:ascii="Times New Roman" w:hAnsi="Times New Roman" w:cs="Times New Roman"/>
                  <w:color w:val="0563C1"/>
                  <w:sz w:val="24"/>
                  <w:szCs w:val="24"/>
                  <w:highlight w:val="yellow"/>
                </w:rPr>
                <w:t>Skorzystaj z dofinansowania do zakupu skutera inwalidzkiego lub oprzyrządowania elektrycznego do wózka ręcznego</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8" w:tgtFrame="_parent" w:history="1">
              <w:r w:rsidRPr="006A6997">
                <w:rPr>
                  <w:rStyle w:val="Hipercze"/>
                  <w:rFonts w:ascii="Times New Roman" w:hAnsi="Times New Roman" w:cs="Times New Roman"/>
                  <w:color w:val="0563C1"/>
                  <w:sz w:val="24"/>
                  <w:szCs w:val="24"/>
                  <w:highlight w:val="yellow"/>
                </w:rPr>
                <w:t>Skorzystaj z dofinansowania do zakupu sprzętu elektronicznego</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color w:val="0563C1"/>
                <w:sz w:val="24"/>
                <w:szCs w:val="24"/>
                <w:u w:val="single"/>
              </w:rPr>
            </w:pPr>
            <w:hyperlink r:id="rId19" w:tgtFrame="_parent" w:history="1">
              <w:r w:rsidRPr="006A6997">
                <w:rPr>
                  <w:rStyle w:val="Hipercze"/>
                  <w:rFonts w:ascii="Times New Roman" w:hAnsi="Times New Roman" w:cs="Times New Roman"/>
                  <w:color w:val="0563C1"/>
                  <w:sz w:val="24"/>
                  <w:szCs w:val="24"/>
                  <w:highlight w:val="yellow"/>
                </w:rPr>
                <w:t>Skorzystaj z dofinansowania do zapewnienia opieki dla osoby zależnej</w:t>
              </w:r>
            </w:hyperlink>
          </w:p>
        </w:tc>
      </w:tr>
      <w:tr w:rsidR="00F61EF4" w:rsidRPr="006A6997" w:rsidTr="00F61EF4">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F61EF4" w:rsidRPr="006A6997" w:rsidRDefault="00F61EF4" w:rsidP="006A6997">
            <w:pPr>
              <w:spacing w:line="360" w:lineRule="auto"/>
              <w:jc w:val="both"/>
              <w:rPr>
                <w:rFonts w:ascii="Times New Roman" w:hAnsi="Times New Roman" w:cs="Times New Roman"/>
                <w:sz w:val="24"/>
                <w:szCs w:val="24"/>
              </w:rPr>
            </w:pPr>
            <w:hyperlink r:id="rId20" w:tgtFrame="_parent" w:history="1">
              <w:r w:rsidRPr="006A6997">
                <w:rPr>
                  <w:rStyle w:val="Hipercze"/>
                  <w:rFonts w:ascii="Times New Roman" w:hAnsi="Times New Roman" w:cs="Times New Roman"/>
                  <w:sz w:val="24"/>
                  <w:szCs w:val="24"/>
                  <w:highlight w:val="yellow"/>
                </w:rPr>
                <w:t>Skorzystaj z dofinansowania do zakupu wózka inwalidzkiego o napędzie elektrycznym</w:t>
              </w:r>
            </w:hyperlink>
          </w:p>
        </w:tc>
      </w:tr>
    </w:tbl>
    <w:p w:rsidR="001D37F7" w:rsidRPr="006A6997" w:rsidRDefault="001D37F7" w:rsidP="006A6997">
      <w:pPr>
        <w:spacing w:after="0" w:line="360" w:lineRule="auto"/>
        <w:jc w:val="both"/>
        <w:rPr>
          <w:rFonts w:ascii="Times New Roman" w:eastAsia="Times New Roman" w:hAnsi="Times New Roman" w:cs="Times New Roman"/>
          <w:b/>
          <w:color w:val="FF0000"/>
          <w:sz w:val="24"/>
          <w:szCs w:val="24"/>
        </w:rPr>
      </w:pPr>
    </w:p>
    <w:p w:rsidR="00F61EF4" w:rsidRPr="006A6997" w:rsidRDefault="00036B0E" w:rsidP="006A6997">
      <w:pPr>
        <w:spacing w:after="0" w:line="360" w:lineRule="auto"/>
        <w:jc w:val="center"/>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PYTANIA OGÓLNE</w:t>
      </w:r>
    </w:p>
    <w:p w:rsidR="00F75B30" w:rsidRPr="006A6997" w:rsidRDefault="00F75B30"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Kto jest Realizatorem programu?</w:t>
      </w:r>
    </w:p>
    <w:p w:rsidR="001D37F7" w:rsidRPr="006A6997" w:rsidRDefault="001D37F7" w:rsidP="006A6997">
      <w:pPr>
        <w:pStyle w:val="Akapitzlist"/>
        <w:spacing w:after="0" w:line="360" w:lineRule="auto"/>
        <w:ind w:left="0"/>
        <w:jc w:val="both"/>
        <w:rPr>
          <w:rFonts w:ascii="Times New Roman" w:hAnsi="Times New Roman"/>
          <w:sz w:val="24"/>
          <w:szCs w:val="24"/>
        </w:rPr>
      </w:pPr>
      <w:r w:rsidRPr="006A6997">
        <w:rPr>
          <w:rFonts w:ascii="Times New Roman" w:hAnsi="Times New Roman"/>
          <w:sz w:val="24"/>
          <w:szCs w:val="24"/>
        </w:rPr>
        <w:t xml:space="preserve">Samorząd powiatowy właściwy ze względu na miejsce zamieszkania Wnioskodawcy. Program jest realizowany przez </w:t>
      </w:r>
      <w:r w:rsidR="007B27B2" w:rsidRPr="006A6997">
        <w:rPr>
          <w:rFonts w:ascii="Times New Roman" w:hAnsi="Times New Roman"/>
          <w:sz w:val="24"/>
          <w:szCs w:val="24"/>
        </w:rPr>
        <w:t>powiaty w całej Polsce</w:t>
      </w:r>
      <w:r w:rsidR="00D2055E" w:rsidRPr="006A6997">
        <w:rPr>
          <w:rFonts w:ascii="Times New Roman" w:hAnsi="Times New Roman"/>
          <w:sz w:val="24"/>
          <w:szCs w:val="24"/>
        </w:rPr>
        <w:t>, jest bezpośrednio obsługiwany przez jednostki organizacyjne samorządu: np. PCPR, MOPR, WCPR, MOPS.</w:t>
      </w:r>
    </w:p>
    <w:p w:rsidR="007B27B2" w:rsidRPr="006A6997" w:rsidRDefault="007B27B2" w:rsidP="006A6997">
      <w:pPr>
        <w:pStyle w:val="Akapitzlist"/>
        <w:spacing w:after="0" w:line="360" w:lineRule="auto"/>
        <w:ind w:left="0"/>
        <w:jc w:val="both"/>
        <w:rPr>
          <w:rFonts w:ascii="Times New Roman" w:hAnsi="Times New Roman"/>
          <w:sz w:val="24"/>
          <w:szCs w:val="24"/>
        </w:rPr>
      </w:pPr>
    </w:p>
    <w:p w:rsidR="00F75B30" w:rsidRPr="006A6997" w:rsidRDefault="00F75B30"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Gdzie szukać informacji, kto jest adresatem pomocy i jakie są warunki uczestnictwa w programie</w:t>
      </w:r>
      <w:r w:rsidR="002476FC" w:rsidRPr="006A6997">
        <w:rPr>
          <w:rFonts w:ascii="Times New Roman" w:hAnsi="Times New Roman"/>
          <w:b/>
          <w:i/>
          <w:sz w:val="24"/>
          <w:szCs w:val="24"/>
        </w:rPr>
        <w:t>?</w:t>
      </w:r>
      <w:r w:rsidRPr="006A6997">
        <w:rPr>
          <w:rFonts w:ascii="Times New Roman" w:hAnsi="Times New Roman"/>
          <w:b/>
          <w:i/>
          <w:sz w:val="24"/>
          <w:szCs w:val="24"/>
        </w:rPr>
        <w:t xml:space="preserve"> </w:t>
      </w:r>
    </w:p>
    <w:p w:rsidR="007B27B2" w:rsidRPr="006A6997" w:rsidRDefault="007B27B2" w:rsidP="006A6997">
      <w:pPr>
        <w:pStyle w:val="Akapitzlist"/>
        <w:spacing w:after="0" w:line="360" w:lineRule="auto"/>
        <w:ind w:left="0"/>
        <w:jc w:val="both"/>
        <w:rPr>
          <w:rFonts w:ascii="Times New Roman" w:hAnsi="Times New Roman"/>
          <w:sz w:val="24"/>
          <w:szCs w:val="24"/>
        </w:rPr>
      </w:pPr>
      <w:r w:rsidRPr="006A6997">
        <w:rPr>
          <w:rFonts w:ascii="Times New Roman" w:hAnsi="Times New Roman"/>
          <w:sz w:val="24"/>
          <w:szCs w:val="24"/>
        </w:rPr>
        <w:t>W treści programu</w:t>
      </w:r>
      <w:r w:rsidR="008940E4" w:rsidRPr="006A6997">
        <w:rPr>
          <w:rFonts w:ascii="Times New Roman" w:hAnsi="Times New Roman"/>
          <w:sz w:val="24"/>
          <w:szCs w:val="24"/>
        </w:rPr>
        <w:t xml:space="preserve"> (rozdział VI)</w:t>
      </w:r>
      <w:r w:rsidRPr="006A6997">
        <w:rPr>
          <w:rFonts w:ascii="Times New Roman" w:hAnsi="Times New Roman"/>
          <w:sz w:val="24"/>
          <w:szCs w:val="24"/>
        </w:rPr>
        <w:t xml:space="preserve">, który jest dostępny pod adresem: </w:t>
      </w:r>
    </w:p>
    <w:p w:rsidR="007B27B2" w:rsidRPr="006A6997" w:rsidRDefault="007B27B2" w:rsidP="006A6997">
      <w:pPr>
        <w:pStyle w:val="Akapitzlist"/>
        <w:spacing w:after="0" w:line="360" w:lineRule="auto"/>
        <w:ind w:left="0"/>
        <w:jc w:val="both"/>
        <w:rPr>
          <w:rFonts w:ascii="Times New Roman" w:hAnsi="Times New Roman"/>
          <w:sz w:val="24"/>
          <w:szCs w:val="24"/>
        </w:rPr>
      </w:pPr>
      <w:hyperlink r:id="rId21" w:history="1">
        <w:r w:rsidRPr="006A6997">
          <w:rPr>
            <w:rStyle w:val="Hipercze"/>
            <w:rFonts w:ascii="Times New Roman" w:hAnsi="Times New Roman"/>
            <w:sz w:val="24"/>
            <w:szCs w:val="24"/>
          </w:rPr>
          <w:t>https://www.pfron.org.pl/o-funduszu/programy-i-zadania-pfron/programy-i-zadania-real/aktywny-samorzad/dokumenty-programowe/aktywnysamorzad2018/</w:t>
        </w:r>
      </w:hyperlink>
      <w:r w:rsidRPr="006A6997">
        <w:rPr>
          <w:rFonts w:ascii="Times New Roman" w:hAnsi="Times New Roman"/>
          <w:sz w:val="24"/>
          <w:szCs w:val="24"/>
        </w:rPr>
        <w:t xml:space="preserve"> </w:t>
      </w:r>
    </w:p>
    <w:p w:rsidR="007B27B2" w:rsidRPr="006A6997" w:rsidRDefault="007B27B2" w:rsidP="006A6997">
      <w:pPr>
        <w:pStyle w:val="Akapitzlist"/>
        <w:spacing w:after="0" w:line="360" w:lineRule="auto"/>
        <w:ind w:left="0"/>
        <w:jc w:val="both"/>
        <w:rPr>
          <w:rFonts w:ascii="Times New Roman" w:hAnsi="Times New Roman"/>
          <w:sz w:val="24"/>
          <w:szCs w:val="24"/>
        </w:rPr>
      </w:pPr>
      <w:r w:rsidRPr="006A6997">
        <w:rPr>
          <w:rFonts w:ascii="Times New Roman" w:hAnsi="Times New Roman"/>
          <w:sz w:val="24"/>
          <w:szCs w:val="24"/>
        </w:rPr>
        <w:t>Aktualne komunikaty w sprawie realizacji programu są umieszczane pod adresem:</w:t>
      </w:r>
    </w:p>
    <w:p w:rsidR="007B27B2" w:rsidRPr="006A6997" w:rsidRDefault="007B27B2" w:rsidP="006A6997">
      <w:pPr>
        <w:pStyle w:val="Akapitzlist"/>
        <w:spacing w:after="0" w:line="360" w:lineRule="auto"/>
        <w:ind w:left="0"/>
        <w:jc w:val="both"/>
        <w:rPr>
          <w:rFonts w:ascii="Times New Roman" w:hAnsi="Times New Roman"/>
          <w:sz w:val="24"/>
          <w:szCs w:val="24"/>
        </w:rPr>
      </w:pPr>
      <w:hyperlink r:id="rId22" w:history="1">
        <w:r w:rsidRPr="006A6997">
          <w:rPr>
            <w:rStyle w:val="Hipercze"/>
            <w:rFonts w:ascii="Times New Roman" w:hAnsi="Times New Roman"/>
            <w:sz w:val="24"/>
            <w:szCs w:val="24"/>
          </w:rPr>
          <w:t>https://www.pfron.org.pl/o-funduszu/programy-i-zadania-pfron/programy-i-zadania-real/aktywny-samorzad/komunikaty-dotyczace-programu/</w:t>
        </w:r>
      </w:hyperlink>
      <w:r w:rsidRPr="006A6997">
        <w:rPr>
          <w:rFonts w:ascii="Times New Roman" w:hAnsi="Times New Roman"/>
          <w:sz w:val="24"/>
          <w:szCs w:val="24"/>
        </w:rPr>
        <w:t xml:space="preserve"> </w:t>
      </w:r>
    </w:p>
    <w:p w:rsidR="00DC22E5" w:rsidRPr="006A6997" w:rsidRDefault="00DC22E5" w:rsidP="006A6997">
      <w:pPr>
        <w:pStyle w:val="Akapitzlist"/>
        <w:spacing w:after="0" w:line="360" w:lineRule="auto"/>
        <w:ind w:left="0"/>
        <w:jc w:val="both"/>
        <w:rPr>
          <w:rFonts w:ascii="Times New Roman" w:hAnsi="Times New Roman"/>
          <w:sz w:val="24"/>
          <w:szCs w:val="24"/>
        </w:rPr>
      </w:pPr>
    </w:p>
    <w:p w:rsidR="007B27B2" w:rsidRPr="006A6997" w:rsidRDefault="002476FC"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Gdzie szukać informacji o wysokości dostępnej pomocy?</w:t>
      </w:r>
    </w:p>
    <w:p w:rsidR="007B27B2" w:rsidRPr="006A6997" w:rsidRDefault="007B27B2" w:rsidP="006A6997">
      <w:pPr>
        <w:pStyle w:val="Nagwek2"/>
        <w:spacing w:before="0" w:beforeAutospacing="0" w:after="0" w:afterAutospacing="0" w:line="360" w:lineRule="auto"/>
        <w:jc w:val="both"/>
        <w:rPr>
          <w:b w:val="0"/>
          <w:sz w:val="24"/>
          <w:szCs w:val="24"/>
        </w:rPr>
      </w:pPr>
      <w:r w:rsidRPr="006A6997">
        <w:rPr>
          <w:b w:val="0"/>
          <w:sz w:val="24"/>
          <w:szCs w:val="24"/>
        </w:rPr>
        <w:t>Maksymalna wysokość pomocy i wymagany minimalny udział własny Wnioskodawcy jest określany co roku w dokumencie pn. „Kierunki działań oraz warunki brzegowe obowiązujące realizatorów programu  (…)”. Jest on od 2012 roku publikowany na początku roku, pod adresem:</w:t>
      </w:r>
    </w:p>
    <w:p w:rsidR="007B27B2" w:rsidRPr="006A6997" w:rsidRDefault="007B27B2" w:rsidP="006A6997">
      <w:pPr>
        <w:pStyle w:val="Akapitzlist"/>
        <w:spacing w:after="0" w:line="360" w:lineRule="auto"/>
        <w:ind w:left="0"/>
        <w:jc w:val="both"/>
        <w:rPr>
          <w:rFonts w:ascii="Times New Roman" w:hAnsi="Times New Roman"/>
          <w:sz w:val="24"/>
          <w:szCs w:val="24"/>
        </w:rPr>
      </w:pPr>
      <w:hyperlink r:id="rId23" w:history="1">
        <w:r w:rsidRPr="006A6997">
          <w:rPr>
            <w:rStyle w:val="Hipercze"/>
            <w:rFonts w:ascii="Times New Roman" w:hAnsi="Times New Roman"/>
            <w:sz w:val="24"/>
            <w:szCs w:val="24"/>
          </w:rPr>
          <w:t>https://www.pfron.org.pl/o-funduszu/programy-i-zadania-pfron/programy-i-zadania-real/aktywny-samorzad/dokumenty-programowe/kierunki-dzialan-oraz-warunki-brzegowe-obowiazujace-realizatorow-programu/</w:t>
        </w:r>
      </w:hyperlink>
      <w:r w:rsidRPr="006A6997">
        <w:rPr>
          <w:rFonts w:ascii="Times New Roman" w:hAnsi="Times New Roman"/>
          <w:sz w:val="24"/>
          <w:szCs w:val="24"/>
        </w:rPr>
        <w:t xml:space="preserve"> </w:t>
      </w:r>
    </w:p>
    <w:p w:rsidR="006B0642" w:rsidRPr="006A6997" w:rsidRDefault="006B0642" w:rsidP="006A6997">
      <w:pPr>
        <w:pStyle w:val="Akapitzlist"/>
        <w:spacing w:after="0" w:line="360" w:lineRule="auto"/>
        <w:ind w:left="0"/>
        <w:jc w:val="both"/>
        <w:rPr>
          <w:rFonts w:ascii="Times New Roman" w:hAnsi="Times New Roman"/>
          <w:sz w:val="24"/>
          <w:szCs w:val="24"/>
        </w:rPr>
      </w:pPr>
    </w:p>
    <w:p w:rsidR="00D2055E" w:rsidRPr="006A6997" w:rsidRDefault="00D2055E"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Jaki jest termin przyjmowania wniosków w Module I</w:t>
      </w:r>
      <w:r w:rsidR="008940E4" w:rsidRPr="006A6997">
        <w:rPr>
          <w:rFonts w:ascii="Times New Roman" w:hAnsi="Times New Roman"/>
          <w:b/>
          <w:i/>
          <w:sz w:val="24"/>
          <w:szCs w:val="24"/>
        </w:rPr>
        <w:t>?</w:t>
      </w:r>
    </w:p>
    <w:p w:rsidR="008940E4" w:rsidRPr="006A6997" w:rsidRDefault="008940E4" w:rsidP="006A6997">
      <w:pPr>
        <w:pStyle w:val="NormalnyWeb"/>
        <w:spacing w:before="0" w:beforeAutospacing="0" w:after="0" w:afterAutospacing="0" w:line="360" w:lineRule="auto"/>
        <w:jc w:val="both"/>
      </w:pPr>
      <w:r w:rsidRPr="006A6997">
        <w:t xml:space="preserve">Termin </w:t>
      </w:r>
      <w:r w:rsidRPr="006A6997">
        <w:rPr>
          <w:rStyle w:val="Pogrubienie"/>
          <w:b w:val="0"/>
        </w:rPr>
        <w:t>rozpoczęcia</w:t>
      </w:r>
      <w:r w:rsidRPr="006A6997">
        <w:t xml:space="preserve"> przyjmowania wniosków o dofinansowanie jest corocznie ogłaszany. </w:t>
      </w:r>
      <w:r w:rsidR="006B0642" w:rsidRPr="006A6997">
        <w:br/>
      </w:r>
      <w:r w:rsidRPr="006A6997">
        <w:t xml:space="preserve">W 2020 roku rozpoczął się w dniu 1 marca. Termin </w:t>
      </w:r>
      <w:r w:rsidRPr="006A6997">
        <w:rPr>
          <w:rStyle w:val="Pogrubienie"/>
          <w:b w:val="0"/>
        </w:rPr>
        <w:t>zakończenia przyjmowania wniosków</w:t>
      </w:r>
      <w:r w:rsidRPr="006A6997">
        <w:t xml:space="preserve"> wypada w dniu 31 sierpnia każdego roku realizacji programu.</w:t>
      </w:r>
    </w:p>
    <w:p w:rsidR="006B0642" w:rsidRPr="006A6997" w:rsidRDefault="006B0642" w:rsidP="006A6997">
      <w:pPr>
        <w:pStyle w:val="NormalnyWeb"/>
        <w:spacing w:before="0" w:beforeAutospacing="0" w:after="0" w:afterAutospacing="0" w:line="360" w:lineRule="auto"/>
        <w:jc w:val="both"/>
      </w:pPr>
    </w:p>
    <w:p w:rsidR="00D2055E" w:rsidRPr="006A6997" w:rsidRDefault="00D2055E"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Jaki jest termin naboru wniosków w Module II?</w:t>
      </w:r>
    </w:p>
    <w:p w:rsidR="008940E4" w:rsidRPr="006A6997" w:rsidRDefault="008940E4" w:rsidP="006A6997">
      <w:pPr>
        <w:pStyle w:val="NormalnyWeb"/>
        <w:spacing w:before="0" w:beforeAutospacing="0" w:after="0" w:afterAutospacing="0" w:line="360" w:lineRule="auto"/>
        <w:ind w:left="283" w:hanging="283"/>
        <w:jc w:val="both"/>
      </w:pPr>
      <w:r w:rsidRPr="006A6997">
        <w:t xml:space="preserve">Termin </w:t>
      </w:r>
      <w:r w:rsidRPr="006A6997">
        <w:rPr>
          <w:rStyle w:val="Pogrubienie"/>
          <w:b w:val="0"/>
        </w:rPr>
        <w:t>rozpoczęcia</w:t>
      </w:r>
      <w:r w:rsidRPr="006A6997">
        <w:t xml:space="preserve"> przyjmowania wniosków o dofinansowanie jest corocznie ogłaszany. </w:t>
      </w:r>
      <w:r w:rsidR="006B0642" w:rsidRPr="006A6997">
        <w:br/>
      </w:r>
      <w:r w:rsidRPr="006A6997">
        <w:t xml:space="preserve">W 2020 roku rozpoczął się w dniu 1 marca. Termin </w:t>
      </w:r>
      <w:r w:rsidRPr="006A6997">
        <w:rPr>
          <w:rStyle w:val="Pogrubienie"/>
          <w:b w:val="0"/>
        </w:rPr>
        <w:t>zakończenia przyjmowania wniosków</w:t>
      </w:r>
      <w:r w:rsidRPr="006A6997">
        <w:t xml:space="preserve"> wypada:</w:t>
      </w:r>
    </w:p>
    <w:p w:rsidR="008940E4" w:rsidRPr="006A6997" w:rsidRDefault="008940E4" w:rsidP="006A6997">
      <w:pPr>
        <w:pStyle w:val="NormalnyWeb"/>
        <w:spacing w:before="0" w:beforeAutospacing="0" w:after="0" w:afterAutospacing="0" w:line="360" w:lineRule="auto"/>
        <w:ind w:left="567" w:hanging="283"/>
        <w:jc w:val="both"/>
        <w:rPr>
          <w:rStyle w:val="Pogrubienie"/>
          <w:b w:val="0"/>
        </w:rPr>
      </w:pPr>
      <w:r w:rsidRPr="006A6997">
        <w:rPr>
          <w:b/>
        </w:rPr>
        <w:t xml:space="preserve">- </w:t>
      </w:r>
      <w:r w:rsidRPr="006A6997">
        <w:rPr>
          <w:rStyle w:val="Pogrubienie"/>
          <w:b w:val="0"/>
        </w:rPr>
        <w:t>dnia</w:t>
      </w:r>
      <w:r w:rsidRPr="006A6997">
        <w:rPr>
          <w:b/>
        </w:rPr>
        <w:t xml:space="preserve"> </w:t>
      </w:r>
      <w:r w:rsidRPr="006A6997">
        <w:rPr>
          <w:rStyle w:val="Pogrubienie"/>
          <w:b w:val="0"/>
        </w:rPr>
        <w:t>31 marca (pierwszy cykl)</w:t>
      </w:r>
    </w:p>
    <w:p w:rsidR="008940E4" w:rsidRPr="006A6997" w:rsidRDefault="008940E4" w:rsidP="006A6997">
      <w:pPr>
        <w:pStyle w:val="StandI"/>
        <w:spacing w:after="0" w:line="360" w:lineRule="auto"/>
        <w:ind w:left="567" w:hanging="283"/>
        <w:rPr>
          <w:sz w:val="24"/>
          <w:szCs w:val="24"/>
        </w:rPr>
      </w:pPr>
      <w:r w:rsidRPr="006A6997">
        <w:rPr>
          <w:b/>
          <w:sz w:val="24"/>
          <w:szCs w:val="24"/>
        </w:rPr>
        <w:t xml:space="preserve">- </w:t>
      </w:r>
      <w:r w:rsidRPr="006A6997">
        <w:rPr>
          <w:rStyle w:val="Pogrubienie"/>
          <w:b w:val="0"/>
          <w:sz w:val="24"/>
          <w:szCs w:val="24"/>
        </w:rPr>
        <w:t>dnia</w:t>
      </w:r>
      <w:r w:rsidRPr="006A6997">
        <w:rPr>
          <w:b/>
          <w:sz w:val="24"/>
          <w:szCs w:val="24"/>
        </w:rPr>
        <w:t xml:space="preserve"> </w:t>
      </w:r>
      <w:r w:rsidRPr="006A6997">
        <w:rPr>
          <w:sz w:val="24"/>
          <w:szCs w:val="24"/>
        </w:rPr>
        <w:t>10 października (drugi cykl).</w:t>
      </w:r>
    </w:p>
    <w:p w:rsidR="006B0642" w:rsidRPr="006A6997" w:rsidRDefault="006B0642" w:rsidP="006A6997">
      <w:pPr>
        <w:pStyle w:val="StandI"/>
        <w:spacing w:after="0" w:line="360" w:lineRule="auto"/>
        <w:ind w:left="567" w:hanging="283"/>
        <w:rPr>
          <w:sz w:val="24"/>
          <w:szCs w:val="24"/>
        </w:rPr>
      </w:pPr>
    </w:p>
    <w:p w:rsidR="006B0642" w:rsidRPr="006A6997" w:rsidRDefault="006B0642" w:rsidP="006A6997">
      <w:pPr>
        <w:pStyle w:val="Zwykytekst"/>
        <w:numPr>
          <w:ilvl w:val="0"/>
          <w:numId w:val="7"/>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Kto jest adresatem programu/pomocy?</w:t>
      </w:r>
    </w:p>
    <w:p w:rsidR="006B0642" w:rsidRPr="006A6997" w:rsidRDefault="006B0642" w:rsidP="006A6997">
      <w:pPr>
        <w:spacing w:before="40" w:after="40" w:line="360" w:lineRule="auto"/>
        <w:jc w:val="both"/>
        <w:rPr>
          <w:rFonts w:ascii="Times New Roman" w:hAnsi="Times New Roman" w:cs="Times New Roman"/>
          <w:sz w:val="24"/>
          <w:szCs w:val="24"/>
        </w:rPr>
      </w:pPr>
      <w:r w:rsidRPr="006A6997">
        <w:rPr>
          <w:rFonts w:ascii="Times New Roman" w:hAnsi="Times New Roman" w:cs="Times New Roman"/>
          <w:bCs/>
          <w:sz w:val="24"/>
          <w:szCs w:val="24"/>
        </w:rPr>
        <w:t>O</w:t>
      </w:r>
      <w:r w:rsidRPr="006A6997">
        <w:rPr>
          <w:rFonts w:ascii="Times New Roman" w:hAnsi="Times New Roman" w:cs="Times New Roman"/>
          <w:sz w:val="24"/>
          <w:szCs w:val="24"/>
        </w:rPr>
        <w:t>soba niepełnosprawna, która spełniając warunki uczestnictwa w programie, jest uprawniona do ubiegania się o dofinansowanie (złożenia wniosku).</w:t>
      </w:r>
    </w:p>
    <w:p w:rsidR="006B0642" w:rsidRPr="006A6997" w:rsidRDefault="006B0642" w:rsidP="006A6997">
      <w:pPr>
        <w:spacing w:before="40" w:after="40" w:line="360" w:lineRule="auto"/>
        <w:jc w:val="both"/>
        <w:rPr>
          <w:rFonts w:ascii="Times New Roman" w:hAnsi="Times New Roman" w:cs="Times New Roman"/>
          <w:sz w:val="24"/>
          <w:szCs w:val="24"/>
        </w:rPr>
      </w:pPr>
    </w:p>
    <w:p w:rsidR="006B0642" w:rsidRPr="006A6997" w:rsidRDefault="006B0642" w:rsidP="006A6997">
      <w:pPr>
        <w:pStyle w:val="Zwykytekst"/>
        <w:numPr>
          <w:ilvl w:val="0"/>
          <w:numId w:val="7"/>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Kto jest beneficjentem pomocy?</w:t>
      </w:r>
    </w:p>
    <w:p w:rsidR="006B0642" w:rsidRPr="006A6997" w:rsidRDefault="006B0642" w:rsidP="006A6997">
      <w:pPr>
        <w:spacing w:before="40" w:after="40" w:line="360" w:lineRule="auto"/>
        <w:jc w:val="both"/>
        <w:rPr>
          <w:rFonts w:ascii="Times New Roman" w:hAnsi="Times New Roman" w:cs="Times New Roman"/>
          <w:b/>
          <w:bCs/>
          <w:sz w:val="24"/>
          <w:szCs w:val="24"/>
        </w:rPr>
      </w:pPr>
      <w:r w:rsidRPr="006A6997">
        <w:rPr>
          <w:rFonts w:ascii="Times New Roman" w:hAnsi="Times New Roman" w:cs="Times New Roman"/>
          <w:bCs/>
          <w:iCs/>
          <w:kern w:val="2"/>
          <w:sz w:val="24"/>
          <w:szCs w:val="24"/>
        </w:rPr>
        <w:t>A</w:t>
      </w:r>
      <w:r w:rsidRPr="006A6997">
        <w:rPr>
          <w:rFonts w:ascii="Times New Roman" w:hAnsi="Times New Roman" w:cs="Times New Roman"/>
          <w:iCs/>
          <w:kern w:val="2"/>
          <w:sz w:val="24"/>
          <w:szCs w:val="24"/>
        </w:rPr>
        <w:t>dresat programu, który uzyskał dofinansowanie.</w:t>
      </w:r>
      <w:r w:rsidRPr="006A6997">
        <w:rPr>
          <w:rFonts w:ascii="Times New Roman" w:hAnsi="Times New Roman" w:cs="Times New Roman"/>
          <w:b/>
          <w:bCs/>
          <w:sz w:val="24"/>
          <w:szCs w:val="24"/>
        </w:rPr>
        <w:t xml:space="preserve"> </w:t>
      </w:r>
    </w:p>
    <w:p w:rsidR="006B0642" w:rsidRPr="006A6997" w:rsidRDefault="006B0642" w:rsidP="006A6997">
      <w:pPr>
        <w:spacing w:before="40" w:after="40" w:line="360" w:lineRule="auto"/>
        <w:jc w:val="both"/>
        <w:rPr>
          <w:rFonts w:ascii="Times New Roman" w:hAnsi="Times New Roman" w:cs="Times New Roman"/>
          <w:sz w:val="24"/>
          <w:szCs w:val="24"/>
        </w:rPr>
      </w:pPr>
    </w:p>
    <w:p w:rsidR="00B30887" w:rsidRPr="006A6997" w:rsidRDefault="00B30887" w:rsidP="006A6997">
      <w:pPr>
        <w:pStyle w:val="Zwykytekst"/>
        <w:numPr>
          <w:ilvl w:val="0"/>
          <w:numId w:val="7"/>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Kto jest Wnioskodawcą w ramach programu?</w:t>
      </w:r>
    </w:p>
    <w:p w:rsidR="00B30887" w:rsidRPr="006A6997" w:rsidRDefault="00B30887" w:rsidP="006A6997">
      <w:pPr>
        <w:pStyle w:val="NormalnyWeb"/>
        <w:spacing w:before="40" w:beforeAutospacing="0" w:after="40" w:afterAutospacing="0" w:line="360" w:lineRule="auto"/>
        <w:jc w:val="both"/>
        <w:rPr>
          <w:iCs/>
          <w:kern w:val="2"/>
        </w:rPr>
      </w:pPr>
      <w:r w:rsidRPr="006A6997">
        <w:rPr>
          <w:bCs/>
          <w:iCs/>
          <w:kern w:val="2"/>
        </w:rPr>
        <w:t>Wnioskodawca to</w:t>
      </w:r>
      <w:r w:rsidRPr="006A6997">
        <w:rPr>
          <w:b/>
          <w:bCs/>
          <w:iCs/>
          <w:kern w:val="2"/>
        </w:rPr>
        <w:t xml:space="preserve"> </w:t>
      </w:r>
      <w:r w:rsidRPr="006A6997">
        <w:rPr>
          <w:bCs/>
          <w:iCs/>
          <w:kern w:val="2"/>
        </w:rPr>
        <w:t>składający</w:t>
      </w:r>
      <w:r w:rsidRPr="006A6997">
        <w:rPr>
          <w:b/>
          <w:bCs/>
          <w:iCs/>
          <w:kern w:val="2"/>
        </w:rPr>
        <w:t xml:space="preserve"> </w:t>
      </w:r>
      <w:r w:rsidRPr="006A6997">
        <w:rPr>
          <w:iCs/>
          <w:kern w:val="2"/>
        </w:rPr>
        <w:t xml:space="preserve">wniosek o dofinansowanie, </w:t>
      </w:r>
      <w:r w:rsidRPr="006A6997">
        <w:t>z tym</w:t>
      </w:r>
      <w:r w:rsidRPr="006A6997">
        <w:rPr>
          <w:iCs/>
          <w:kern w:val="2"/>
        </w:rPr>
        <w:t>, że:</w:t>
      </w:r>
    </w:p>
    <w:p w:rsidR="00B30887" w:rsidRPr="006A6997" w:rsidRDefault="00B30887" w:rsidP="006A6997">
      <w:pPr>
        <w:pStyle w:val="NormalnyWeb"/>
        <w:numPr>
          <w:ilvl w:val="0"/>
          <w:numId w:val="33"/>
        </w:numPr>
        <w:spacing w:before="40" w:beforeAutospacing="0" w:after="40" w:afterAutospacing="0" w:line="360" w:lineRule="auto"/>
        <w:ind w:left="426"/>
        <w:jc w:val="both"/>
        <w:rPr>
          <w:iCs/>
          <w:kern w:val="2"/>
        </w:rPr>
      </w:pPr>
      <w:r w:rsidRPr="006A6997">
        <w:rPr>
          <w:iCs/>
          <w:kern w:val="2"/>
        </w:rPr>
        <w:t xml:space="preserve">w przypadku niepełnoletnich adresatów programu (dzieci i młodzież do lat 18), </w:t>
      </w:r>
      <w:r w:rsidR="00484215" w:rsidRPr="006A6997">
        <w:rPr>
          <w:iCs/>
          <w:kern w:val="2"/>
        </w:rPr>
        <w:t>W</w:t>
      </w:r>
      <w:r w:rsidRPr="006A6997">
        <w:rPr>
          <w:iCs/>
          <w:kern w:val="2"/>
        </w:rPr>
        <w:t xml:space="preserve">nioskodawcą jest jeden z rodziców </w:t>
      </w:r>
      <w:r w:rsidRPr="006A6997">
        <w:rPr>
          <w:iCs/>
        </w:rPr>
        <w:t>sprawujący opiekę nad osobą niepełnosprawną</w:t>
      </w:r>
      <w:r w:rsidRPr="006A6997">
        <w:rPr>
          <w:iCs/>
          <w:kern w:val="2"/>
        </w:rPr>
        <w:t xml:space="preserve"> lub opiekun prawny, </w:t>
      </w:r>
    </w:p>
    <w:p w:rsidR="00B30887" w:rsidRPr="006A6997" w:rsidRDefault="00B30887" w:rsidP="006A6997">
      <w:pPr>
        <w:pStyle w:val="NormalnyWeb"/>
        <w:numPr>
          <w:ilvl w:val="0"/>
          <w:numId w:val="33"/>
        </w:numPr>
        <w:spacing w:before="40" w:beforeAutospacing="0" w:after="40" w:afterAutospacing="0" w:line="360" w:lineRule="auto"/>
        <w:ind w:left="426"/>
        <w:jc w:val="both"/>
        <w:rPr>
          <w:iCs/>
          <w:kern w:val="2"/>
        </w:rPr>
      </w:pPr>
      <w:r w:rsidRPr="006A6997">
        <w:rPr>
          <w:iCs/>
          <w:kern w:val="2"/>
        </w:rPr>
        <w:t xml:space="preserve">w przypadku pełnoletnich osób nie posiadających pełnej zdolności do czynności prawnych, </w:t>
      </w:r>
      <w:r w:rsidR="00484215" w:rsidRPr="006A6997">
        <w:rPr>
          <w:iCs/>
          <w:kern w:val="2"/>
        </w:rPr>
        <w:t>W</w:t>
      </w:r>
      <w:r w:rsidRPr="006A6997">
        <w:rPr>
          <w:iCs/>
          <w:kern w:val="2"/>
        </w:rPr>
        <w:t>nioskodawcą jest opiekun prawny.</w:t>
      </w:r>
    </w:p>
    <w:p w:rsidR="00B30887" w:rsidRPr="006A6997" w:rsidRDefault="00B30887" w:rsidP="006A6997">
      <w:pPr>
        <w:pStyle w:val="Zwykytekst"/>
        <w:spacing w:line="360" w:lineRule="auto"/>
        <w:jc w:val="both"/>
        <w:rPr>
          <w:rFonts w:ascii="Times New Roman" w:hAnsi="Times New Roman" w:cs="Times New Roman"/>
          <w:b/>
          <w:sz w:val="24"/>
          <w:szCs w:val="24"/>
        </w:rPr>
      </w:pPr>
    </w:p>
    <w:p w:rsidR="001C4861" w:rsidRPr="006A6997" w:rsidRDefault="001C4861" w:rsidP="006A6997">
      <w:pPr>
        <w:pStyle w:val="Zwykytekst"/>
        <w:numPr>
          <w:ilvl w:val="0"/>
          <w:numId w:val="7"/>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Kto podejmuje decyzję o dofinansowaniu?</w:t>
      </w:r>
    </w:p>
    <w:p w:rsidR="001C4861" w:rsidRPr="006A6997" w:rsidRDefault="001C4861"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Decyzję w sprawie dofinansowania podejmuje Realizator programu na podstawie </w:t>
      </w:r>
      <w:r w:rsidRPr="006A6997">
        <w:rPr>
          <w:rFonts w:ascii="Times New Roman" w:hAnsi="Times New Roman" w:cs="Times New Roman"/>
          <w:color w:val="000000"/>
          <w:sz w:val="24"/>
          <w:szCs w:val="24"/>
          <w:lang w:eastAsia="pl-PL"/>
        </w:rPr>
        <w:t>posiadanych informacji, dokumentów i stwierdzonego stanu faktycznego</w:t>
      </w:r>
      <w:r w:rsidRPr="006A6997">
        <w:rPr>
          <w:rFonts w:ascii="Times New Roman" w:hAnsi="Times New Roman" w:cs="Times New Roman"/>
          <w:sz w:val="24"/>
          <w:szCs w:val="24"/>
        </w:rPr>
        <w:t xml:space="preserve">. </w:t>
      </w:r>
    </w:p>
    <w:p w:rsidR="001C4861" w:rsidRPr="006A6997" w:rsidRDefault="001C4861" w:rsidP="006A6997">
      <w:pPr>
        <w:pStyle w:val="Zwykytekst"/>
        <w:spacing w:line="360" w:lineRule="auto"/>
        <w:jc w:val="both"/>
        <w:rPr>
          <w:rFonts w:ascii="Times New Roman" w:hAnsi="Times New Roman" w:cs="Times New Roman"/>
          <w:b/>
          <w:sz w:val="24"/>
          <w:szCs w:val="24"/>
        </w:rPr>
      </w:pPr>
    </w:p>
    <w:p w:rsidR="00A66555" w:rsidRPr="006A6997" w:rsidRDefault="00A66555" w:rsidP="006A6997">
      <w:pPr>
        <w:pStyle w:val="Zwykytekst"/>
        <w:numPr>
          <w:ilvl w:val="0"/>
          <w:numId w:val="7"/>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 Czy Wnioskodawca musi mieć udział własny?</w:t>
      </w:r>
    </w:p>
    <w:p w:rsidR="00A66555" w:rsidRPr="006A6997" w:rsidRDefault="00A66555" w:rsidP="006A6997">
      <w:pPr>
        <w:pStyle w:val="Zwykytekst"/>
        <w:spacing w:line="360" w:lineRule="auto"/>
        <w:ind w:left="-76"/>
        <w:jc w:val="both"/>
        <w:rPr>
          <w:rFonts w:ascii="Times New Roman" w:hAnsi="Times New Roman" w:cs="Times New Roman"/>
          <w:iCs/>
          <w:kern w:val="2"/>
          <w:sz w:val="24"/>
          <w:szCs w:val="24"/>
        </w:rPr>
      </w:pPr>
      <w:r w:rsidRPr="006A6997">
        <w:rPr>
          <w:rFonts w:ascii="Times New Roman" w:eastAsia="Times New Roman" w:hAnsi="Times New Roman" w:cs="Times New Roman"/>
          <w:color w:val="000000"/>
          <w:sz w:val="24"/>
          <w:szCs w:val="24"/>
          <w:lang w:eastAsia="pl-PL"/>
        </w:rPr>
        <w:t xml:space="preserve">Kwestie dotyczące wymaganego udziału własnego są wskazane w ust. 22 dokumentu pn. „Kierunki działań (…)” w 2020 roku, w którym określono wartości udziału własnego w poszczególnych zadaniach programowych. </w:t>
      </w:r>
      <w:r w:rsidRPr="006A6997">
        <w:rPr>
          <w:rFonts w:ascii="Times New Roman" w:hAnsi="Times New Roman" w:cs="Times New Roman"/>
          <w:iCs/>
          <w:kern w:val="2"/>
          <w:sz w:val="24"/>
          <w:szCs w:val="24"/>
        </w:rPr>
        <w:t>W zadaniach tam nie wymienionych udział własny nie jest wymagany.</w:t>
      </w:r>
    </w:p>
    <w:p w:rsidR="00A66555" w:rsidRPr="006A6997" w:rsidRDefault="00A66555" w:rsidP="006A6997">
      <w:pPr>
        <w:pStyle w:val="Zwykytekst"/>
        <w:spacing w:line="360" w:lineRule="auto"/>
        <w:ind w:left="-76"/>
        <w:jc w:val="both"/>
        <w:rPr>
          <w:rFonts w:ascii="Times New Roman" w:hAnsi="Times New Roman" w:cs="Times New Roman"/>
          <w:b/>
          <w:sz w:val="24"/>
          <w:szCs w:val="24"/>
        </w:rPr>
      </w:pPr>
    </w:p>
    <w:p w:rsidR="00B30887" w:rsidRPr="006A6997" w:rsidRDefault="00B30887" w:rsidP="006A6997">
      <w:pPr>
        <w:pStyle w:val="Zwykytekst"/>
        <w:numPr>
          <w:ilvl w:val="0"/>
          <w:numId w:val="7"/>
        </w:numPr>
        <w:spacing w:line="360" w:lineRule="auto"/>
        <w:ind w:left="284"/>
        <w:jc w:val="both"/>
        <w:rPr>
          <w:rFonts w:ascii="Times New Roman" w:hAnsi="Times New Roman" w:cs="Times New Roman"/>
          <w:b/>
          <w:sz w:val="24"/>
          <w:szCs w:val="24"/>
        </w:rPr>
      </w:pPr>
      <w:r w:rsidRPr="006A6997">
        <w:rPr>
          <w:rFonts w:ascii="Times New Roman" w:eastAsia="Calibri" w:hAnsi="Times New Roman" w:cs="Times New Roman"/>
          <w:b/>
          <w:i/>
          <w:color w:val="000000"/>
          <w:sz w:val="24"/>
          <w:szCs w:val="24"/>
        </w:rPr>
        <w:t xml:space="preserve">Jakie jest znaczenie  </w:t>
      </w:r>
      <w:r w:rsidRPr="006A6997">
        <w:rPr>
          <w:rFonts w:ascii="Times New Roman" w:hAnsi="Times New Roman" w:cs="Times New Roman"/>
          <w:b/>
          <w:i/>
          <w:sz w:val="24"/>
          <w:szCs w:val="24"/>
        </w:rPr>
        <w:t>zapisu z warunków uczestnictwa w programie: "wiek do lat 18 lub wiek aktywności zawodowej lub zatrudnienie”?</w:t>
      </w:r>
    </w:p>
    <w:p w:rsidR="00B30887" w:rsidRPr="006A6997" w:rsidRDefault="00B30887" w:rsidP="006A6997">
      <w:pPr>
        <w:pStyle w:val="NormalnyWeb"/>
        <w:spacing w:before="0" w:beforeAutospacing="0" w:after="0" w:afterAutospacing="0" w:line="360" w:lineRule="auto"/>
        <w:ind w:left="-76"/>
        <w:jc w:val="both"/>
      </w:pPr>
      <w:r w:rsidRPr="006A6997">
        <w:t xml:space="preserve">Punktem wyjścia dla wyjaśnień jest termin: „wiek aktywności zawodowej” zdefiniowany w rozdziale II pkt 11 programu. Osoby w „wieku aktywności zawodowej” to </w:t>
      </w:r>
      <w:r w:rsidRPr="006A6997">
        <w:rPr>
          <w:b/>
        </w:rPr>
        <w:t>pełnoletnie</w:t>
      </w:r>
      <w:r w:rsidRPr="006A6997">
        <w:t xml:space="preserve"> osoby, które nie osiągnęły wieku emerytalnego – zatem „wiek aktywności zawodowej” liczymy od momentu osiągnięcia 18 roku życia. Jeśli chodzi o wiek uprawniający do uzyskania pomocy (jako jeden z kryteriów uczestnictwa w programie), to adresatem pomocy może być dziecko/młodzież (do 18 r. ż.), osoba pełnoletnia w „wieku aktywności zawodowej” (która nie osiągnęła wieku emerytalnego) lub osoba poza „wiekiem aktywności zawodowej”, ale tylko wówczas, jeśli jest zatrudniona. </w:t>
      </w:r>
    </w:p>
    <w:p w:rsidR="001C4861" w:rsidRPr="006A6997" w:rsidRDefault="001C4861" w:rsidP="006A6997">
      <w:pPr>
        <w:pStyle w:val="NormalnyWeb"/>
        <w:spacing w:before="0" w:beforeAutospacing="0" w:after="0" w:afterAutospacing="0" w:line="360" w:lineRule="auto"/>
        <w:ind w:left="-76"/>
        <w:jc w:val="both"/>
      </w:pPr>
    </w:p>
    <w:p w:rsidR="00725EA6" w:rsidRPr="006A6997" w:rsidRDefault="00D86DC5" w:rsidP="006A6997">
      <w:pPr>
        <w:pStyle w:val="Akapitzlist"/>
        <w:numPr>
          <w:ilvl w:val="0"/>
          <w:numId w:val="7"/>
        </w:numPr>
        <w:spacing w:line="360" w:lineRule="auto"/>
        <w:ind w:left="284"/>
        <w:jc w:val="both"/>
        <w:rPr>
          <w:rFonts w:ascii="Times New Roman" w:hAnsi="Times New Roman"/>
          <w:b/>
          <w:sz w:val="24"/>
          <w:szCs w:val="24"/>
        </w:rPr>
      </w:pPr>
      <w:r w:rsidRPr="006A6997">
        <w:rPr>
          <w:rFonts w:ascii="Times New Roman" w:hAnsi="Times New Roman"/>
          <w:b/>
          <w:i/>
          <w:sz w:val="24"/>
          <w:szCs w:val="24"/>
        </w:rPr>
        <w:t xml:space="preserve">Ubiegając się o dofinansowanie w ramach większości zadań wymagane jest przedstawienie zaświadczenia lekarza specjalisty. Niestety w z uwagi na zagrożenie epidemiologiczne nie ma możliwości dostania się na wizytę do lekarza specjalisty a nawet do lekarza rodzinnego. </w:t>
      </w:r>
      <w:r w:rsidRPr="006A6997">
        <w:rPr>
          <w:rFonts w:ascii="Times New Roman" w:hAnsi="Times New Roman"/>
          <w:b/>
          <w:i/>
          <w:sz w:val="24"/>
          <w:szCs w:val="24"/>
        </w:rPr>
        <w:t>Jak postępować w przypadku konieczności dołączenia zaświadczenia</w:t>
      </w:r>
      <w:r w:rsidRPr="006A6997">
        <w:rPr>
          <w:rFonts w:ascii="Times New Roman" w:hAnsi="Times New Roman"/>
          <w:b/>
          <w:sz w:val="24"/>
          <w:szCs w:val="24"/>
        </w:rPr>
        <w:t>?</w:t>
      </w:r>
    </w:p>
    <w:p w:rsidR="00D86DC5" w:rsidRPr="006A6997" w:rsidRDefault="00725EA6" w:rsidP="006A6997">
      <w:pPr>
        <w:spacing w:line="360" w:lineRule="auto"/>
        <w:ind w:left="-76"/>
        <w:jc w:val="both"/>
        <w:rPr>
          <w:rFonts w:ascii="Times New Roman" w:hAnsi="Times New Roman" w:cs="Times New Roman"/>
          <w:b/>
          <w:sz w:val="24"/>
          <w:szCs w:val="24"/>
        </w:rPr>
      </w:pPr>
      <w:r w:rsidRPr="006A6997">
        <w:rPr>
          <w:rFonts w:ascii="Times New Roman" w:eastAsia="Times New Roman" w:hAnsi="Times New Roman" w:cs="Times New Roman"/>
          <w:color w:val="000000"/>
          <w:sz w:val="24"/>
          <w:szCs w:val="24"/>
        </w:rPr>
        <w:t>Z</w:t>
      </w:r>
      <w:r w:rsidRPr="006A6997">
        <w:rPr>
          <w:rFonts w:ascii="Times New Roman" w:hAnsi="Times New Roman" w:cs="Times New Roman"/>
          <w:bCs/>
          <w:iCs/>
          <w:sz w:val="24"/>
          <w:szCs w:val="24"/>
        </w:rPr>
        <w:t xml:space="preserve">godnie z rozdziałem II ust. 4 pkt 6 dokumentu pn. „Zasady (…)”, </w:t>
      </w:r>
      <w:r w:rsidRPr="006A6997">
        <w:rPr>
          <w:rFonts w:ascii="Times New Roman" w:hAnsi="Times New Roman" w:cs="Times New Roman"/>
          <w:sz w:val="24"/>
          <w:szCs w:val="24"/>
        </w:rPr>
        <w:t xml:space="preserve">zaświadczenie powinno być wydane przez lekarza specjalistę o specjalizacji adekwatnej do rodzaju niepełnosprawności. Realizator programu </w:t>
      </w:r>
      <w:r w:rsidRPr="006A6997">
        <w:rPr>
          <w:rFonts w:ascii="Times New Roman" w:hAnsi="Times New Roman" w:cs="Times New Roman"/>
          <w:b/>
          <w:sz w:val="24"/>
          <w:szCs w:val="24"/>
        </w:rPr>
        <w:t>może jednakże zwolnić z obowiązku</w:t>
      </w:r>
      <w:r w:rsidRPr="006A6997">
        <w:rPr>
          <w:rFonts w:ascii="Times New Roman" w:hAnsi="Times New Roman" w:cs="Times New Roman"/>
          <w:sz w:val="24"/>
          <w:szCs w:val="24"/>
        </w:rPr>
        <w:t xml:space="preserve"> złożenia zaświadczenia, gdy rodzaj schorzenia/ niepełnosprawności ma charakter stały oraz został potwierdzony zaświadczeniem wystawionym w terminie wcześniejszym (lub w innym dokumencie). Realizator programu może także w każdym momencie przywrócić Wnioskodawcy termin związany z realizacją programu, np. uzupełnienia wniosku o brakujący załącznik (rozdział I ust. 4 dokumentu pn. „Zasady (…)”).</w:t>
      </w:r>
    </w:p>
    <w:p w:rsidR="00662D7E" w:rsidRPr="006A6997" w:rsidRDefault="00662D7E" w:rsidP="006A6997">
      <w:pPr>
        <w:pStyle w:val="Akapitzlist"/>
        <w:numPr>
          <w:ilvl w:val="0"/>
          <w:numId w:val="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Czy świadczenie rehabilitacyjne mieści się w pojęciu „zatrudnienia” i przysługują punkty preferencyjne w trakcie oceny merytorycznej wniosku? </w:t>
      </w:r>
    </w:p>
    <w:p w:rsidR="00662D7E" w:rsidRPr="006A6997" w:rsidRDefault="00662D7E"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A6997">
        <w:rPr>
          <w:rFonts w:ascii="Times New Roman" w:hAnsi="Times New Roman" w:cs="Times New Roman"/>
          <w:sz w:val="24"/>
          <w:szCs w:val="24"/>
        </w:rPr>
        <w:t xml:space="preserve">Świadczenie rehabilitacyjne przysługuje po wyczerpaniu okresu pobierania zasiłku chorobowego, jeśli pracownik jest nadal niezdolny do pracy, a dalsze leczenie lub rehabilitacja lecznicza rokują odzyskanie zdolności do pracy. Jest to świadczenie ograniczone czasowo. Przysługuje przez okres niezbędny do przywrócenia zdolności do pracy, nie dłużej </w:t>
      </w:r>
      <w:r w:rsidRPr="006A6997">
        <w:rPr>
          <w:rFonts w:ascii="Times New Roman" w:hAnsi="Times New Roman" w:cs="Times New Roman"/>
          <w:sz w:val="24"/>
          <w:szCs w:val="24"/>
        </w:rPr>
        <w:lastRenderedPageBreak/>
        <w:t xml:space="preserve">jednak niż przez 12 miesięcy. </w:t>
      </w:r>
      <w:r w:rsidRPr="006A6997">
        <w:rPr>
          <w:rFonts w:ascii="Times New Roman" w:eastAsia="Times New Roman" w:hAnsi="Times New Roman" w:cs="Times New Roman"/>
          <w:sz w:val="24"/>
          <w:szCs w:val="24"/>
          <w:lang w:eastAsia="pl-PL"/>
        </w:rPr>
        <w:t>Uzyskanie przez pracownika świadczenia rehabilitacyjnego ma istotne znaczenie dla ochrony jego zatrudnienia. Pracodawca nie może rozwiązać z pracownikiem umowy o pracę za wypowiedzeniem w czasie korzystania przez pracownika z tego świadczenia przez pierwsze 3 miesiące. Pracodawca nie może wypowiedzieć umowy o pracę w czasie usprawiedliwionej nieobecności pracownika w pracy, jeżeli nie upłynął jeszcze okres uprawniający do rozwiązania umowy o pracę bez wypowiedzenia (</w:t>
      </w:r>
      <w:r w:rsidRPr="006A6997">
        <w:rPr>
          <w:rFonts w:ascii="Times New Roman" w:eastAsia="Times New Roman" w:hAnsi="Times New Roman" w:cs="Times New Roman"/>
          <w:b/>
          <w:sz w:val="24"/>
          <w:szCs w:val="24"/>
          <w:lang w:eastAsia="pl-PL"/>
        </w:rPr>
        <w:t>art. 41 Kodeksu pracy</w:t>
      </w:r>
      <w:r w:rsidRPr="006A6997">
        <w:rPr>
          <w:rFonts w:ascii="Times New Roman" w:eastAsia="Times New Roman" w:hAnsi="Times New Roman" w:cs="Times New Roman"/>
          <w:sz w:val="24"/>
          <w:szCs w:val="24"/>
          <w:lang w:eastAsia="pl-PL"/>
        </w:rPr>
        <w:t xml:space="preserve">). Okres korzystania ze świadczenia rehabilitacyjnego jest okresem usprawiedliwionej nieobecności w pracy. </w:t>
      </w:r>
    </w:p>
    <w:p w:rsidR="00662D7E" w:rsidRPr="006A6997" w:rsidRDefault="00662D7E"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Biorąc powyższe pod uwagę można uznać, że osoba posiadająca świadczenie rehabilitacyjne ma co do zasady status osoby zatrudnionej.</w:t>
      </w:r>
    </w:p>
    <w:p w:rsidR="00D86DC5" w:rsidRPr="006A6997" w:rsidRDefault="00D86DC5" w:rsidP="006A6997">
      <w:pPr>
        <w:spacing w:after="0" w:line="360" w:lineRule="auto"/>
        <w:jc w:val="both"/>
        <w:rPr>
          <w:rFonts w:ascii="Times New Roman" w:eastAsia="Times New Roman" w:hAnsi="Times New Roman" w:cs="Times New Roman"/>
          <w:sz w:val="24"/>
          <w:szCs w:val="24"/>
          <w:lang w:eastAsia="pl-PL"/>
        </w:rPr>
      </w:pPr>
    </w:p>
    <w:tbl>
      <w:tblPr>
        <w:tblW w:w="12474" w:type="dxa"/>
        <w:tblCellMar>
          <w:left w:w="0" w:type="dxa"/>
          <w:right w:w="0" w:type="dxa"/>
        </w:tblCellMar>
        <w:tblLook w:val="04A0" w:firstRow="1" w:lastRow="0" w:firstColumn="1" w:lastColumn="0" w:noHBand="0" w:noVBand="1"/>
      </w:tblPr>
      <w:tblGrid>
        <w:gridCol w:w="12474"/>
      </w:tblGrid>
      <w:tr w:rsidR="00604F77" w:rsidRPr="006A6997" w:rsidTr="00FF63A9">
        <w:trPr>
          <w:trHeight w:val="58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604F77" w:rsidRPr="006A6997" w:rsidRDefault="00604F77" w:rsidP="006A6997">
            <w:pPr>
              <w:spacing w:line="360" w:lineRule="auto"/>
              <w:jc w:val="both"/>
              <w:rPr>
                <w:rFonts w:ascii="Times New Roman" w:hAnsi="Times New Roman" w:cs="Times New Roman"/>
                <w:color w:val="0563C1"/>
                <w:sz w:val="24"/>
                <w:szCs w:val="24"/>
                <w:u w:val="single"/>
              </w:rPr>
            </w:pPr>
            <w:hyperlink r:id="rId24" w:tgtFrame="_parent" w:history="1">
              <w:r w:rsidRPr="006A6997">
                <w:rPr>
                  <w:rStyle w:val="Hipercze"/>
                  <w:rFonts w:ascii="Times New Roman" w:hAnsi="Times New Roman" w:cs="Times New Roman"/>
                  <w:color w:val="0563C1"/>
                  <w:sz w:val="24"/>
                  <w:szCs w:val="24"/>
                </w:rPr>
                <w:t>Skorzystaj z dofinansowania do zakupu oprzyrządowania samochodu – narząd ruchu</w:t>
              </w:r>
            </w:hyperlink>
          </w:p>
        </w:tc>
      </w:tr>
    </w:tbl>
    <w:p w:rsidR="00604F77" w:rsidRPr="006A6997" w:rsidRDefault="00604F77"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 xml:space="preserve">OBSZAR A ZADANIE 1 </w:t>
      </w:r>
    </w:p>
    <w:p w:rsidR="00604F77" w:rsidRPr="006A6997" w:rsidRDefault="00604F77"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ZAKUPIE/MONTAŻU OPRZYRZĄDOWANIA DO POSIADANEGO SAMOCHODU</w:t>
      </w:r>
    </w:p>
    <w:p w:rsidR="00604F77" w:rsidRPr="006A6997" w:rsidRDefault="00604F77" w:rsidP="006A6997">
      <w:pPr>
        <w:spacing w:after="0" w:line="360" w:lineRule="auto"/>
        <w:jc w:val="both"/>
        <w:rPr>
          <w:rFonts w:ascii="Times New Roman" w:eastAsia="Times New Roman" w:hAnsi="Times New Roman" w:cs="Times New Roman"/>
          <w:b/>
          <w:sz w:val="24"/>
          <w:szCs w:val="24"/>
        </w:rPr>
      </w:pPr>
    </w:p>
    <w:bookmarkEnd w:id="0"/>
    <w:p w:rsidR="001547F5" w:rsidRPr="006A6997" w:rsidRDefault="00604F77" w:rsidP="006A6997">
      <w:pPr>
        <w:pStyle w:val="Akapitzlist"/>
        <w:numPr>
          <w:ilvl w:val="0"/>
          <w:numId w:val="24"/>
        </w:numPr>
        <w:spacing w:after="0" w:line="360" w:lineRule="auto"/>
        <w:jc w:val="both"/>
        <w:rPr>
          <w:rFonts w:ascii="Times New Roman" w:hAnsi="Times New Roman"/>
          <w:b/>
          <w:i/>
          <w:sz w:val="24"/>
          <w:szCs w:val="24"/>
        </w:rPr>
      </w:pPr>
      <w:r w:rsidRPr="006A6997">
        <w:rPr>
          <w:rFonts w:ascii="Times New Roman" w:hAnsi="Times New Roman"/>
          <w:b/>
          <w:i/>
          <w:sz w:val="24"/>
          <w:szCs w:val="24"/>
        </w:rPr>
        <w:t>C</w:t>
      </w:r>
      <w:r w:rsidR="001547F5" w:rsidRPr="006A6997">
        <w:rPr>
          <w:rFonts w:ascii="Times New Roman" w:hAnsi="Times New Roman"/>
          <w:b/>
          <w:i/>
          <w:sz w:val="24"/>
          <w:szCs w:val="24"/>
        </w:rPr>
        <w:t xml:space="preserve">zy dorosły </w:t>
      </w:r>
      <w:r w:rsidRPr="006A6997">
        <w:rPr>
          <w:rFonts w:ascii="Times New Roman" w:hAnsi="Times New Roman"/>
          <w:b/>
          <w:i/>
          <w:sz w:val="24"/>
          <w:szCs w:val="24"/>
        </w:rPr>
        <w:t>W</w:t>
      </w:r>
      <w:r w:rsidR="001547F5" w:rsidRPr="006A6997">
        <w:rPr>
          <w:rFonts w:ascii="Times New Roman" w:hAnsi="Times New Roman"/>
          <w:b/>
          <w:i/>
          <w:sz w:val="24"/>
          <w:szCs w:val="24"/>
        </w:rPr>
        <w:t>nioskodawca spełniający kryteria uczestnictwa w programie i posiadający pełną zdolność do czynności prawnych, który nie jest właścicielem ani współwłaścicielem samochodu, a korzystający często z pomocy i pojazdu jednego z członków rodziny może uzyskać wsparcie finansowe w ramach programu?</w:t>
      </w:r>
    </w:p>
    <w:p w:rsidR="001547F5" w:rsidRPr="006A6997" w:rsidRDefault="001547F5" w:rsidP="006A6997">
      <w:pPr>
        <w:spacing w:after="0" w:line="360" w:lineRule="auto"/>
        <w:jc w:val="both"/>
        <w:rPr>
          <w:rFonts w:ascii="Times New Roman" w:hAnsi="Times New Roman" w:cs="Times New Roman"/>
          <w:color w:val="000000" w:themeColor="text1"/>
          <w:sz w:val="24"/>
          <w:szCs w:val="24"/>
        </w:rPr>
      </w:pPr>
      <w:r w:rsidRPr="006A6997">
        <w:rPr>
          <w:rFonts w:ascii="Times New Roman" w:hAnsi="Times New Roman" w:cs="Times New Roman"/>
          <w:color w:val="000000" w:themeColor="text1"/>
          <w:sz w:val="24"/>
          <w:szCs w:val="24"/>
        </w:rPr>
        <w:t xml:space="preserve">Posiadaczem samochodu musi być Wnioskodawca - jako </w:t>
      </w:r>
      <w:r w:rsidRPr="006A6997">
        <w:rPr>
          <w:rFonts w:ascii="Times New Roman" w:hAnsi="Times New Roman" w:cs="Times New Roman"/>
          <w:iCs/>
          <w:color w:val="000000" w:themeColor="text1"/>
          <w:kern w:val="2"/>
          <w:sz w:val="24"/>
          <w:szCs w:val="24"/>
        </w:rPr>
        <w:t>jego właściciel lub współwłaściciel. W przypadku</w:t>
      </w:r>
      <w:r w:rsidR="00604F77" w:rsidRPr="006A6997">
        <w:rPr>
          <w:rFonts w:ascii="Times New Roman" w:hAnsi="Times New Roman" w:cs="Times New Roman"/>
          <w:iCs/>
          <w:color w:val="000000" w:themeColor="text1"/>
          <w:kern w:val="2"/>
          <w:sz w:val="24"/>
          <w:szCs w:val="24"/>
        </w:rPr>
        <w:t xml:space="preserve"> jednak</w:t>
      </w:r>
      <w:r w:rsidRPr="006A6997">
        <w:rPr>
          <w:rFonts w:ascii="Times New Roman" w:hAnsi="Times New Roman" w:cs="Times New Roman"/>
          <w:iCs/>
          <w:color w:val="000000" w:themeColor="text1"/>
          <w:kern w:val="2"/>
          <w:sz w:val="24"/>
          <w:szCs w:val="24"/>
        </w:rPr>
        <w:t xml:space="preserve">, gdy Wnioskodawca ubiega się o dofinansowanie wyłącznie sprzętu/urządzeń mobilnych (niemontowanych w samochodzie na stałe), to posiadanie samochodu może być udokumentowane także inną, aktualną umową </w:t>
      </w:r>
      <w:r w:rsidRPr="006A6997">
        <w:rPr>
          <w:rFonts w:ascii="Times New Roman" w:hAnsi="Times New Roman" w:cs="Times New Roman"/>
          <w:color w:val="000000" w:themeColor="text1"/>
          <w:sz w:val="24"/>
          <w:szCs w:val="24"/>
        </w:rPr>
        <w:t>(np. umowa użytkowania, najmu, użyczenia, dzierżawy itd.), potwierdzającą prawo do korzystania z samochodu.</w:t>
      </w:r>
    </w:p>
    <w:p w:rsidR="006B0642" w:rsidRPr="006A6997" w:rsidRDefault="006B0642" w:rsidP="006A6997">
      <w:pPr>
        <w:spacing w:after="0" w:line="360" w:lineRule="auto"/>
        <w:jc w:val="both"/>
        <w:rPr>
          <w:rFonts w:ascii="Times New Roman" w:hAnsi="Times New Roman" w:cs="Times New Roman"/>
          <w:iCs/>
          <w:color w:val="000000" w:themeColor="text1"/>
          <w:kern w:val="2"/>
          <w:sz w:val="24"/>
          <w:szCs w:val="24"/>
        </w:rPr>
      </w:pPr>
    </w:p>
    <w:p w:rsidR="001547F5" w:rsidRPr="006A6997" w:rsidRDefault="001547F5" w:rsidP="006A6997">
      <w:pPr>
        <w:pStyle w:val="Akapitzlist"/>
        <w:numPr>
          <w:ilvl w:val="0"/>
          <w:numId w:val="24"/>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Czy Wnioskodawca może otrzymać dofinansowanie do usprawnienia automatycznej skrzyni biegów w celu przystosowania jej do obsługi przez osobę niepełnosprawną (automatyczna skrzynia biegów jest zamontowana w samochodzie, którego posiadaczem jest </w:t>
      </w:r>
      <w:r w:rsidR="00604F77" w:rsidRPr="006A6997">
        <w:rPr>
          <w:rFonts w:ascii="Times New Roman" w:eastAsia="Times New Roman" w:hAnsi="Times New Roman"/>
          <w:b/>
          <w:i/>
          <w:sz w:val="24"/>
          <w:szCs w:val="24"/>
        </w:rPr>
        <w:t>W</w:t>
      </w:r>
      <w:r w:rsidRPr="006A6997">
        <w:rPr>
          <w:rFonts w:ascii="Times New Roman" w:eastAsia="Times New Roman" w:hAnsi="Times New Roman"/>
          <w:b/>
          <w:i/>
          <w:sz w:val="24"/>
          <w:szCs w:val="24"/>
        </w:rPr>
        <w:t>nioskodawca)?</w:t>
      </w:r>
    </w:p>
    <w:p w:rsidR="001547F5" w:rsidRPr="006A6997" w:rsidRDefault="001547F5"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Przedmiotem pomocy jest </w:t>
      </w:r>
      <w:r w:rsidRPr="006A6997">
        <w:rPr>
          <w:rFonts w:ascii="Times New Roman" w:hAnsi="Times New Roman" w:cs="Times New Roman"/>
          <w:iCs/>
          <w:kern w:val="2"/>
          <w:sz w:val="24"/>
          <w:szCs w:val="24"/>
        </w:rPr>
        <w:t>zakup i montaż oprzyrządowania do posiadanego samochodu (rozdział VII ust. 1 pkt 1 lit. a programu)</w:t>
      </w:r>
      <w:r w:rsidR="00604F77" w:rsidRPr="006A6997">
        <w:rPr>
          <w:rFonts w:ascii="Times New Roman" w:hAnsi="Times New Roman" w:cs="Times New Roman"/>
          <w:iCs/>
          <w:kern w:val="2"/>
          <w:sz w:val="24"/>
          <w:szCs w:val="24"/>
        </w:rPr>
        <w:t>,</w:t>
      </w:r>
      <w:r w:rsidRPr="006A6997">
        <w:rPr>
          <w:rFonts w:ascii="Times New Roman" w:hAnsi="Times New Roman" w:cs="Times New Roman"/>
          <w:iCs/>
          <w:kern w:val="2"/>
          <w:sz w:val="24"/>
          <w:szCs w:val="24"/>
        </w:rPr>
        <w:t xml:space="preserve"> a nie utrzymanie sprawności technicznej </w:t>
      </w:r>
      <w:r w:rsidRPr="006A6997">
        <w:rPr>
          <w:rFonts w:ascii="Times New Roman" w:hAnsi="Times New Roman" w:cs="Times New Roman"/>
          <w:iCs/>
          <w:kern w:val="2"/>
          <w:sz w:val="24"/>
          <w:szCs w:val="24"/>
        </w:rPr>
        <w:lastRenderedPageBreak/>
        <w:t xml:space="preserve">posiadanego sprzętu/urządzenia – jak w niektórych innych zadaniach programowych (B5, C2, C4) przewidujących możliwość dofinansowania remontu/modernizacji sprzętu/urządzenia. </w:t>
      </w:r>
      <w:r w:rsidR="006B0642" w:rsidRPr="006A6997">
        <w:rPr>
          <w:rFonts w:ascii="Times New Roman" w:hAnsi="Times New Roman" w:cs="Times New Roman"/>
          <w:iCs/>
          <w:kern w:val="2"/>
          <w:sz w:val="24"/>
          <w:szCs w:val="24"/>
        </w:rPr>
        <w:br/>
      </w:r>
      <w:r w:rsidRPr="006A6997">
        <w:rPr>
          <w:rFonts w:ascii="Times New Roman" w:hAnsi="Times New Roman" w:cs="Times New Roman"/>
          <w:iCs/>
          <w:kern w:val="2"/>
          <w:sz w:val="24"/>
          <w:szCs w:val="24"/>
        </w:rPr>
        <w:t xml:space="preserve">W ramach programu można dofinansować </w:t>
      </w:r>
      <w:r w:rsidR="00604F77" w:rsidRPr="006A6997">
        <w:rPr>
          <w:rFonts w:ascii="Times New Roman" w:hAnsi="Times New Roman" w:cs="Times New Roman"/>
          <w:iCs/>
          <w:kern w:val="2"/>
          <w:sz w:val="24"/>
          <w:szCs w:val="24"/>
        </w:rPr>
        <w:t xml:space="preserve">jedynie </w:t>
      </w:r>
      <w:r w:rsidRPr="006A6997">
        <w:rPr>
          <w:rFonts w:ascii="Times New Roman" w:hAnsi="Times New Roman" w:cs="Times New Roman"/>
          <w:iCs/>
          <w:kern w:val="2"/>
          <w:sz w:val="24"/>
          <w:szCs w:val="24"/>
        </w:rPr>
        <w:t>zakup i montaż nowej automatycznej skrzyni biegów, w tym w trakcie zakupu nowego fabrycznie samochodu.</w:t>
      </w:r>
    </w:p>
    <w:p w:rsidR="006B0642" w:rsidRPr="006A6997" w:rsidRDefault="006B0642" w:rsidP="006A6997">
      <w:pPr>
        <w:spacing w:after="0" w:line="360" w:lineRule="auto"/>
        <w:jc w:val="both"/>
        <w:rPr>
          <w:rFonts w:ascii="Times New Roman" w:hAnsi="Times New Roman" w:cs="Times New Roman"/>
          <w:iCs/>
          <w:kern w:val="2"/>
          <w:sz w:val="24"/>
          <w:szCs w:val="24"/>
        </w:rPr>
      </w:pPr>
    </w:p>
    <w:p w:rsidR="001547F5" w:rsidRPr="006A6997" w:rsidRDefault="001547F5" w:rsidP="006A6997">
      <w:pPr>
        <w:pStyle w:val="Akapitzlist"/>
        <w:numPr>
          <w:ilvl w:val="0"/>
          <w:numId w:val="24"/>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Czy Wnioskodawca, który otrzymał kilka lat temu w ramach programu "Aktywny samorząd" dofinansowanie do zakupu i montażu oprzyrządowania do posiadanego samochodu, tj. podnośnika samochodowego dla osób niepełnosprawnych, może starać się o dofinansowanie wyłącznie montażu tego samego podnośnika, ale w innym samochodzie, ponieważ w międzyczasie zmienił samochód? </w:t>
      </w:r>
    </w:p>
    <w:p w:rsidR="001547F5" w:rsidRPr="006A6997" w:rsidRDefault="001547F5"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iCs/>
          <w:kern w:val="2"/>
          <w:sz w:val="24"/>
          <w:szCs w:val="24"/>
        </w:rPr>
        <w:t>W przedstawionym przypadku można dofinansować montaż wcześniej dofinansowanego oprzyrządowania – do nowego samochodu (koszt montażu jest kwalifikowalny).</w:t>
      </w:r>
    </w:p>
    <w:p w:rsidR="006B0642" w:rsidRPr="006A6997" w:rsidRDefault="006B0642" w:rsidP="006A6997">
      <w:pPr>
        <w:spacing w:after="0" w:line="360" w:lineRule="auto"/>
        <w:jc w:val="both"/>
        <w:rPr>
          <w:rFonts w:ascii="Times New Roman" w:hAnsi="Times New Roman" w:cs="Times New Roman"/>
          <w:color w:val="000000"/>
          <w:sz w:val="24"/>
          <w:szCs w:val="24"/>
        </w:rPr>
      </w:pPr>
    </w:p>
    <w:p w:rsidR="001547F5" w:rsidRPr="006A6997" w:rsidRDefault="001547F5" w:rsidP="006A6997">
      <w:pPr>
        <w:pStyle w:val="Zwykytekst"/>
        <w:numPr>
          <w:ilvl w:val="0"/>
          <w:numId w:val="24"/>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Wnioskodawca – matka</w:t>
      </w:r>
      <w:r w:rsidR="00604F77" w:rsidRPr="006A6997">
        <w:rPr>
          <w:rFonts w:ascii="Times New Roman" w:hAnsi="Times New Roman" w:cs="Times New Roman"/>
          <w:b/>
          <w:i/>
          <w:sz w:val="24"/>
          <w:szCs w:val="24"/>
        </w:rPr>
        <w:t>,</w:t>
      </w:r>
      <w:r w:rsidRPr="006A6997">
        <w:rPr>
          <w:rFonts w:ascii="Times New Roman" w:hAnsi="Times New Roman" w:cs="Times New Roman"/>
          <w:b/>
          <w:i/>
          <w:sz w:val="24"/>
          <w:szCs w:val="24"/>
        </w:rPr>
        <w:t xml:space="preserve"> chce złożyć Wniosek na fotelik samochodowy dla niepełnosprawnej córki.  Właścicielem samochodu jest wyłącznie ojciec dziecka, który pozostaje z nimi we wspólnym gospodarstwie tj. z Wnioskodawcą -matką dziecka i Beneficjentem pomocy- dzieckiem. Czy matka, która nie jest właścicielem ani współwłaścicielem samochodu może ubiegać się o dofinansowanie dla dziecka? Czy konieczne jest składanie do wniosku kserokopii dowodu rejestracyjnego i pobranie od matki aktu małżeństwa czy wystarczą oświadczenia Wnioskodawcy?</w:t>
      </w:r>
    </w:p>
    <w:p w:rsidR="001547F5" w:rsidRPr="006A6997" w:rsidRDefault="001547F5" w:rsidP="006A6997">
      <w:pPr>
        <w:pStyle w:val="Akapitzlist"/>
        <w:autoSpaceDE w:val="0"/>
        <w:autoSpaceDN w:val="0"/>
        <w:adjustRightInd w:val="0"/>
        <w:spacing w:after="0" w:line="360" w:lineRule="auto"/>
        <w:ind w:left="0"/>
        <w:jc w:val="both"/>
        <w:rPr>
          <w:rFonts w:ascii="Times New Roman" w:hAnsi="Times New Roman"/>
          <w:sz w:val="24"/>
          <w:szCs w:val="24"/>
        </w:rPr>
      </w:pPr>
      <w:r w:rsidRPr="006A6997">
        <w:rPr>
          <w:rFonts w:ascii="Times New Roman" w:hAnsi="Times New Roman"/>
          <w:kern w:val="2"/>
          <w:sz w:val="24"/>
          <w:szCs w:val="24"/>
        </w:rPr>
        <w:t>Zgodnie</w:t>
      </w:r>
      <w:r w:rsidRPr="006A6997">
        <w:rPr>
          <w:rFonts w:ascii="Times New Roman" w:hAnsi="Times New Roman"/>
          <w:sz w:val="24"/>
          <w:szCs w:val="24"/>
        </w:rPr>
        <w:t xml:space="preserve"> z </w:t>
      </w:r>
      <w:r w:rsidRPr="006A6997">
        <w:rPr>
          <w:rFonts w:ascii="Times New Roman" w:hAnsi="Times New Roman"/>
          <w:color w:val="000000"/>
          <w:sz w:val="24"/>
          <w:szCs w:val="24"/>
        </w:rPr>
        <w:t xml:space="preserve">art. 31 §1 k. r. o., z chwilą zawarcia małżeństwa powstaje między małżonkami wspólność majątkowa (wspólność ustawowa) obejmująca przedmioty majątkowe nabyte w czasie jej trwania przez oboje małżonków lub przez jednego z nich (majątek wspólny). Wobec tego, małżonkowie mający wspólność ustawową są współwłaścicielami samochodu </w:t>
      </w:r>
      <w:r w:rsidRPr="006A6997">
        <w:rPr>
          <w:rFonts w:ascii="Times New Roman" w:hAnsi="Times New Roman"/>
          <w:b/>
          <w:color w:val="000000"/>
          <w:sz w:val="24"/>
          <w:szCs w:val="24"/>
        </w:rPr>
        <w:t>z mocy prawa</w:t>
      </w:r>
      <w:r w:rsidRPr="006A6997">
        <w:rPr>
          <w:rFonts w:ascii="Times New Roman" w:hAnsi="Times New Roman"/>
          <w:color w:val="000000"/>
          <w:sz w:val="24"/>
          <w:szCs w:val="24"/>
        </w:rPr>
        <w:t xml:space="preserve">.  Samochód w takim przypadku może być zarejestrowany na jednego z nich lub wspólnie. </w:t>
      </w:r>
      <w:r w:rsidRPr="006A6997">
        <w:rPr>
          <w:rFonts w:ascii="Times New Roman" w:hAnsi="Times New Roman"/>
          <w:sz w:val="24"/>
          <w:szCs w:val="24"/>
        </w:rPr>
        <w:t>J</w:t>
      </w:r>
      <w:r w:rsidRPr="006A6997">
        <w:rPr>
          <w:rFonts w:ascii="Times New Roman" w:eastAsia="Times New Roman" w:hAnsi="Times New Roman"/>
          <w:sz w:val="24"/>
          <w:szCs w:val="24"/>
          <w:lang w:eastAsia="pl-PL"/>
        </w:rPr>
        <w:t>eśli wspólnota majątkowa wciąż obowiązuje, to we wniosku można zaznaczyć – „</w:t>
      </w:r>
      <w:r w:rsidRPr="006A6997">
        <w:rPr>
          <w:rFonts w:ascii="Times New Roman" w:eastAsia="Times New Roman" w:hAnsi="Times New Roman"/>
          <w:i/>
          <w:sz w:val="24"/>
          <w:szCs w:val="24"/>
          <w:lang w:eastAsia="pl-PL"/>
        </w:rPr>
        <w:t>jestem właścicielem lub współwłaścicielem samochodu (…)</w:t>
      </w:r>
      <w:r w:rsidRPr="006A6997">
        <w:rPr>
          <w:rFonts w:ascii="Times New Roman" w:eastAsia="Times New Roman" w:hAnsi="Times New Roman"/>
          <w:sz w:val="24"/>
          <w:szCs w:val="24"/>
          <w:lang w:eastAsia="pl-PL"/>
        </w:rPr>
        <w:t xml:space="preserve">”. </w:t>
      </w:r>
      <w:r w:rsidRPr="006A6997">
        <w:rPr>
          <w:rFonts w:ascii="Times New Roman" w:hAnsi="Times New Roman"/>
          <w:sz w:val="24"/>
          <w:szCs w:val="24"/>
        </w:rPr>
        <w:t>Z punktu widzenia zasad programowych wystarczające jest oświadczenie o wspólności majątkowej, ale Realizator może ustanowić dodatkowe wymagania.</w:t>
      </w:r>
    </w:p>
    <w:p w:rsidR="001547F5" w:rsidRPr="006A6997" w:rsidRDefault="001547F5" w:rsidP="006A6997">
      <w:pPr>
        <w:pStyle w:val="Akapitzlist"/>
        <w:autoSpaceDE w:val="0"/>
        <w:autoSpaceDN w:val="0"/>
        <w:adjustRightInd w:val="0"/>
        <w:spacing w:after="0" w:line="360" w:lineRule="auto"/>
        <w:ind w:left="0"/>
        <w:jc w:val="both"/>
        <w:rPr>
          <w:rFonts w:ascii="Times New Roman" w:hAnsi="Times New Roman"/>
          <w:sz w:val="24"/>
          <w:szCs w:val="24"/>
        </w:rPr>
      </w:pPr>
      <w:r w:rsidRPr="006A6997">
        <w:rPr>
          <w:rFonts w:ascii="Times New Roman" w:hAnsi="Times New Roman"/>
          <w:sz w:val="24"/>
          <w:szCs w:val="24"/>
        </w:rPr>
        <w:t xml:space="preserve">Jeśli rodzice nie są małżonkami, to w przypadku dofinansowania zakupu fotelika dla dziecka (sprzęt mobilny- </w:t>
      </w:r>
      <w:r w:rsidRPr="006A6997">
        <w:rPr>
          <w:rFonts w:ascii="Times New Roman" w:hAnsi="Times New Roman"/>
          <w:iCs/>
          <w:kern w:val="2"/>
          <w:sz w:val="24"/>
          <w:szCs w:val="24"/>
        </w:rPr>
        <w:t xml:space="preserve">nie montowany w samochodzie na stałe), posiadanie samochodu może być udokumentowane aktualną umową </w:t>
      </w:r>
      <w:r w:rsidRPr="006A6997">
        <w:rPr>
          <w:rFonts w:ascii="Times New Roman" w:hAnsi="Times New Roman"/>
          <w:sz w:val="24"/>
          <w:szCs w:val="24"/>
        </w:rPr>
        <w:t xml:space="preserve">(np. umowa użytkowania, najmu, użyczenia, dzierżawy itd.).  </w:t>
      </w:r>
    </w:p>
    <w:p w:rsidR="001547F5" w:rsidRPr="006A6997" w:rsidRDefault="001547F5" w:rsidP="006A6997">
      <w:pPr>
        <w:pStyle w:val="Akapitzlist"/>
        <w:autoSpaceDE w:val="0"/>
        <w:autoSpaceDN w:val="0"/>
        <w:adjustRightInd w:val="0"/>
        <w:spacing w:after="0" w:line="360" w:lineRule="auto"/>
        <w:ind w:left="0"/>
        <w:jc w:val="both"/>
        <w:rPr>
          <w:rFonts w:ascii="Times New Roman" w:hAnsi="Times New Roman"/>
          <w:sz w:val="24"/>
          <w:szCs w:val="24"/>
        </w:rPr>
      </w:pPr>
      <w:r w:rsidRPr="006A6997">
        <w:rPr>
          <w:rFonts w:ascii="Times New Roman" w:hAnsi="Times New Roman"/>
          <w:sz w:val="24"/>
          <w:szCs w:val="24"/>
        </w:rPr>
        <w:lastRenderedPageBreak/>
        <w:t>Wymagane dane i załączniki do wniosku o dofinansowanie są określone w rozdziale II dokumentu pn. „Zasady (…)”</w:t>
      </w:r>
      <w:r w:rsidR="00604F77" w:rsidRPr="006A6997">
        <w:rPr>
          <w:rFonts w:ascii="Times New Roman" w:hAnsi="Times New Roman"/>
          <w:sz w:val="24"/>
          <w:szCs w:val="24"/>
        </w:rPr>
        <w:t xml:space="preserve"> oraz w formularzach wniosku o dofinansowanie</w:t>
      </w:r>
      <w:r w:rsidRPr="006A6997">
        <w:rPr>
          <w:rFonts w:ascii="Times New Roman" w:hAnsi="Times New Roman"/>
          <w:sz w:val="24"/>
          <w:szCs w:val="24"/>
        </w:rPr>
        <w:t>. Pozostałe wymagania określa Realizator programu.</w:t>
      </w:r>
    </w:p>
    <w:p w:rsidR="00604F77" w:rsidRPr="006A6997" w:rsidRDefault="00604F77" w:rsidP="006A6997">
      <w:pPr>
        <w:pStyle w:val="Akapitzlist"/>
        <w:autoSpaceDE w:val="0"/>
        <w:autoSpaceDN w:val="0"/>
        <w:adjustRightInd w:val="0"/>
        <w:spacing w:after="0" w:line="360" w:lineRule="auto"/>
        <w:ind w:left="0"/>
        <w:jc w:val="both"/>
        <w:rPr>
          <w:rFonts w:ascii="Times New Roman" w:hAnsi="Times New Roman"/>
          <w:sz w:val="24"/>
          <w:szCs w:val="24"/>
        </w:rPr>
      </w:pPr>
    </w:p>
    <w:p w:rsidR="001547F5" w:rsidRPr="006A6997" w:rsidRDefault="001547F5" w:rsidP="006A6997">
      <w:pPr>
        <w:pStyle w:val="Akapitzlist"/>
        <w:numPr>
          <w:ilvl w:val="0"/>
          <w:numId w:val="24"/>
        </w:numPr>
        <w:spacing w:after="0" w:line="360" w:lineRule="auto"/>
        <w:ind w:left="0" w:firstLine="0"/>
        <w:jc w:val="both"/>
        <w:rPr>
          <w:rFonts w:ascii="Times New Roman" w:hAnsi="Times New Roman"/>
          <w:b/>
          <w:i/>
          <w:color w:val="000000"/>
          <w:sz w:val="24"/>
          <w:szCs w:val="24"/>
        </w:rPr>
      </w:pPr>
      <w:r w:rsidRPr="006A6997">
        <w:rPr>
          <w:rFonts w:ascii="Times New Roman" w:hAnsi="Times New Roman"/>
          <w:b/>
          <w:i/>
          <w:color w:val="000000"/>
          <w:sz w:val="24"/>
          <w:szCs w:val="24"/>
        </w:rPr>
        <w:t>Czy istnieje możliwość udzielenia pomocy na remont posiadanej już automatycznej skrzyni biegów (A1)?</w:t>
      </w:r>
    </w:p>
    <w:p w:rsidR="001547F5" w:rsidRPr="006A6997" w:rsidRDefault="001547F5"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Przedmiotem pomocy w ramach Obszaru A Zadanie 1 jest wyłącznie </w:t>
      </w:r>
      <w:r w:rsidRPr="006A6997">
        <w:rPr>
          <w:rFonts w:ascii="Times New Roman" w:hAnsi="Times New Roman" w:cs="Times New Roman"/>
          <w:iCs/>
          <w:kern w:val="2"/>
          <w:sz w:val="24"/>
          <w:szCs w:val="24"/>
        </w:rPr>
        <w:t>zakup i montaż oprzyrządowania do posiadanego samochodu (rozdział VII ust. 1 pkt 1 lit. a programu) a nie utrzymanie sprawności technicznej posiadanego sprzętu/urządzenia – jak w niektórych innych zadaniach programowych (B5, C2, C4) przewidujących możliwość dofinansowania utrzymania sprawności technicznej/remontu/modernizacji sprzętu/urządzenia. W przedstawionym przypadku można dofinansować zakup i montaż nowej automatycznej skrzyni biegów, w tym w trakcie zakupu nowego fabrycznie samochodu.</w:t>
      </w:r>
    </w:p>
    <w:p w:rsidR="001547F5" w:rsidRPr="006A6997" w:rsidRDefault="001547F5" w:rsidP="006A6997">
      <w:pPr>
        <w:spacing w:after="0" w:line="360" w:lineRule="auto"/>
        <w:jc w:val="both"/>
        <w:rPr>
          <w:rFonts w:ascii="Times New Roman" w:hAnsi="Times New Roman" w:cs="Times New Roman"/>
          <w:color w:val="000000"/>
          <w:sz w:val="24"/>
          <w:szCs w:val="24"/>
        </w:rPr>
      </w:pPr>
    </w:p>
    <w:p w:rsidR="001547F5" w:rsidRPr="006A6997" w:rsidRDefault="001547F5" w:rsidP="006A6997">
      <w:pPr>
        <w:pStyle w:val="Akapitzlist"/>
        <w:numPr>
          <w:ilvl w:val="0"/>
          <w:numId w:val="24"/>
        </w:numPr>
        <w:spacing w:after="0" w:line="360" w:lineRule="auto"/>
        <w:jc w:val="both"/>
        <w:rPr>
          <w:rFonts w:ascii="Times New Roman" w:hAnsi="Times New Roman"/>
          <w:b/>
          <w:i/>
          <w:sz w:val="24"/>
          <w:szCs w:val="24"/>
        </w:rPr>
      </w:pPr>
      <w:r w:rsidRPr="006A6997">
        <w:rPr>
          <w:rFonts w:ascii="Times New Roman" w:hAnsi="Times New Roman"/>
          <w:b/>
          <w:i/>
          <w:sz w:val="24"/>
          <w:szCs w:val="24"/>
        </w:rPr>
        <w:t>Czy zakup nowego samochodu z automatyczną skrzynią biegów powinien odbyć się po zawarciu umowy dofinansowania?</w:t>
      </w:r>
    </w:p>
    <w:p w:rsidR="00662D7E" w:rsidRPr="006A6997" w:rsidRDefault="001547F5" w:rsidP="006A6997">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6A6997">
        <w:rPr>
          <w:rFonts w:ascii="Times New Roman" w:hAnsi="Times New Roman" w:cs="Times New Roman"/>
          <w:sz w:val="24"/>
          <w:szCs w:val="24"/>
        </w:rPr>
        <w:t>Tak (w tym zadaniu nie mamy refundacji kosztów poniesionych przed złożeniem wniosku).</w:t>
      </w:r>
      <w:r w:rsidRPr="006A6997">
        <w:rPr>
          <w:rFonts w:ascii="Times New Roman" w:eastAsia="Times New Roman" w:hAnsi="Times New Roman" w:cs="Times New Roman"/>
          <w:color w:val="000000"/>
          <w:sz w:val="24"/>
          <w:szCs w:val="24"/>
          <w:lang w:eastAsia="pl-PL"/>
        </w:rPr>
        <w:t xml:space="preserve"> </w:t>
      </w:r>
    </w:p>
    <w:p w:rsidR="006B0642" w:rsidRDefault="006B0642" w:rsidP="006A6997">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6A6997" w:rsidRDefault="006A6997" w:rsidP="006A6997">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6A6997" w:rsidRPr="006A6997" w:rsidRDefault="006A6997" w:rsidP="006A6997">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1547F5" w:rsidRPr="006A6997" w:rsidRDefault="001547F5" w:rsidP="006A6997">
      <w:pPr>
        <w:pStyle w:val="Akapitzlist"/>
        <w:numPr>
          <w:ilvl w:val="0"/>
          <w:numId w:val="24"/>
        </w:numPr>
        <w:autoSpaceDE w:val="0"/>
        <w:autoSpaceDN w:val="0"/>
        <w:adjustRightInd w:val="0"/>
        <w:spacing w:after="0" w:line="360" w:lineRule="auto"/>
        <w:jc w:val="both"/>
        <w:rPr>
          <w:rFonts w:ascii="Times New Roman" w:hAnsi="Times New Roman"/>
          <w:b/>
          <w:i/>
          <w:sz w:val="24"/>
          <w:szCs w:val="24"/>
        </w:rPr>
      </w:pPr>
      <w:r w:rsidRPr="006A6997">
        <w:rPr>
          <w:rFonts w:ascii="Times New Roman" w:hAnsi="Times New Roman"/>
          <w:b/>
          <w:i/>
          <w:sz w:val="24"/>
          <w:szCs w:val="24"/>
        </w:rPr>
        <w:t>Czy sprzedawca powinien wydzielić na fakturze pozycję dotyczącą kosztu automatycznej skrzyni biegów czy wystawić oddzielną fakturę na skrzynię?</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Dofinansowanie oprzyrządowania samochodu, w tym automatycznej skrzyni biegów (w nowym samochodzie) wymaga przedstawienia dokumentu finansowego określającego cenę takiego oprzyrządowania. Optymalna byłaby odrębna faktura, natomiast przy zakupie nowego samochodu prawdopodobnie nie będzie to możliwe, zatem sprzedawca powinien wydzielić na fakturze pozycję dotyczącą kosztu automatycznej skrzyni biegów.</w:t>
      </w:r>
    </w:p>
    <w:p w:rsidR="006B0642" w:rsidRPr="006A6997" w:rsidRDefault="006B0642"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2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będzie możliwe przekazanie środków PFRON (refundacja zakupu skrzyni) na konto Wnioskodawcy?</w:t>
      </w:r>
    </w:p>
    <w:p w:rsidR="001547F5" w:rsidRPr="006A6997" w:rsidRDefault="001547F5" w:rsidP="006A6997">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6A6997">
        <w:rPr>
          <w:rFonts w:ascii="Times New Roman" w:hAnsi="Times New Roman" w:cs="Times New Roman"/>
          <w:sz w:val="24"/>
          <w:szCs w:val="24"/>
        </w:rPr>
        <w:t xml:space="preserve">Taka możliwość występuje tylko </w:t>
      </w:r>
      <w:r w:rsidR="00662D7E" w:rsidRPr="006A6997">
        <w:rPr>
          <w:rFonts w:ascii="Times New Roman" w:hAnsi="Times New Roman" w:cs="Times New Roman"/>
          <w:sz w:val="24"/>
          <w:szCs w:val="24"/>
        </w:rPr>
        <w:t xml:space="preserve">po zawarciu umowy dofinansowania, w tym </w:t>
      </w:r>
      <w:r w:rsidRPr="006A6997">
        <w:rPr>
          <w:rFonts w:ascii="Times New Roman" w:hAnsi="Times New Roman" w:cs="Times New Roman"/>
          <w:sz w:val="24"/>
          <w:szCs w:val="24"/>
        </w:rPr>
        <w:t>przy zakupach na odległość (rozdział VI ust. 3a dokumentu pn. „Zasady (…)”).</w:t>
      </w:r>
      <w:r w:rsidRPr="006A6997">
        <w:rPr>
          <w:rFonts w:ascii="Times New Roman" w:eastAsia="Times New Roman" w:hAnsi="Times New Roman" w:cs="Times New Roman"/>
          <w:color w:val="000000"/>
          <w:sz w:val="24"/>
          <w:szCs w:val="24"/>
          <w:lang w:eastAsia="pl-PL"/>
        </w:rPr>
        <w:t xml:space="preserve"> </w:t>
      </w:r>
    </w:p>
    <w:p w:rsidR="006B0642" w:rsidRPr="006A6997" w:rsidRDefault="006B0642"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2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W którym roku będzie mogła ponownie zostać udzielona pomoc w module I, Obszarze A Zadanie 1 (pomoc w zakupie i montażu oprzyrządowania do posiadanego samochodu), jeśli ostatnio została udzielona w 2017r.?</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lastRenderedPageBreak/>
        <w:t xml:space="preserve">Jeśli pomoc została ostatnio udzielona w 2017 roku, to o kolejną pomoc w ramach tego zadania można ubiegać się od 2021 roku. </w:t>
      </w:r>
    </w:p>
    <w:p w:rsidR="001547F5" w:rsidRPr="006A6997" w:rsidRDefault="001547F5" w:rsidP="006A6997">
      <w:pPr>
        <w:pStyle w:val="Zwykytekst"/>
        <w:spacing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Realizator programu, na uzasadniony wniosek Wnioskodawcy może skorzystać z nadanych kompetencji do podejmowania decyzji o skróceniu okresu karencji – jeśli są spełnione przesłanki, o których mowa w programie. Zgodnie z rozdziałem VI ust. 6 programu, </w:t>
      </w:r>
      <w:r w:rsidRPr="006A6997">
        <w:rPr>
          <w:rFonts w:ascii="Times New Roman" w:hAnsi="Times New Roman" w:cs="Times New Roman"/>
          <w:kern w:val="2"/>
          <w:sz w:val="24"/>
          <w:szCs w:val="24"/>
        </w:rPr>
        <w:t xml:space="preserve">samorząd powiatowy może podjąć decyzję o przyznaniu </w:t>
      </w:r>
      <w:r w:rsidRPr="006A6997">
        <w:rPr>
          <w:rFonts w:ascii="Times New Roman" w:hAnsi="Times New Roman" w:cs="Times New Roman"/>
          <w:iCs/>
          <w:kern w:val="2"/>
          <w:sz w:val="24"/>
          <w:szCs w:val="24"/>
        </w:rPr>
        <w:t xml:space="preserve">dofinansowania z pominięciem okresów karencji, </w:t>
      </w:r>
      <w:r w:rsidR="00662D7E" w:rsidRPr="006A6997">
        <w:rPr>
          <w:rFonts w:ascii="Times New Roman" w:hAnsi="Times New Roman" w:cs="Times New Roman"/>
          <w:iCs/>
          <w:kern w:val="2"/>
          <w:sz w:val="24"/>
          <w:szCs w:val="24"/>
        </w:rPr>
        <w:t>gdy</w:t>
      </w:r>
      <w:r w:rsidRPr="006A6997">
        <w:rPr>
          <w:rFonts w:ascii="Times New Roman" w:hAnsi="Times New Roman" w:cs="Times New Roman"/>
          <w:iCs/>
          <w:kern w:val="2"/>
          <w:sz w:val="24"/>
          <w:szCs w:val="24"/>
        </w:rPr>
        <w:t xml:space="preserve">: </w:t>
      </w:r>
    </w:p>
    <w:p w:rsidR="00662D7E" w:rsidRPr="006A6997" w:rsidRDefault="00662D7E" w:rsidP="006A6997">
      <w:pPr>
        <w:pStyle w:val="NormalnyWeb"/>
        <w:spacing w:before="120" w:beforeAutospacing="0" w:after="120" w:afterAutospacing="0" w:line="360" w:lineRule="auto"/>
        <w:ind w:left="709" w:hanging="425"/>
        <w:jc w:val="both"/>
        <w:rPr>
          <w:iCs/>
          <w:kern w:val="2"/>
        </w:rPr>
      </w:pPr>
      <w:r w:rsidRPr="006A6997">
        <w:rPr>
          <w:iCs/>
          <w:kern w:val="2"/>
        </w:rPr>
        <w:t>1)</w:t>
      </w:r>
      <w:r w:rsidRPr="006A6997">
        <w:rPr>
          <w:iCs/>
          <w:kern w:val="2"/>
        </w:rPr>
        <w:tab/>
        <w:t>nastąpiło pogorszenie stanu zdrowia lub zmiany w stanie fizycznym powodujące, że osoba niepełnosprawna nie może korzystać z posiadanego, uprzednio dofinansowanego ze środków PFRON przedmiotu dofinansowania</w:t>
      </w:r>
      <w:r w:rsidRPr="006A6997">
        <w:t>;</w:t>
      </w:r>
      <w:r w:rsidRPr="006A6997">
        <w:rPr>
          <w:iCs/>
          <w:kern w:val="2"/>
        </w:rPr>
        <w:t xml:space="preserve"> </w:t>
      </w:r>
    </w:p>
    <w:p w:rsidR="00662D7E" w:rsidRPr="006A6997" w:rsidRDefault="00662D7E" w:rsidP="006A6997">
      <w:pPr>
        <w:pStyle w:val="NormalnyWeb"/>
        <w:spacing w:before="120" w:beforeAutospacing="0" w:after="120" w:afterAutospacing="0" w:line="360" w:lineRule="auto"/>
        <w:ind w:left="709" w:hanging="425"/>
        <w:jc w:val="both"/>
        <w:rPr>
          <w:iCs/>
          <w:kern w:val="2"/>
        </w:rPr>
      </w:pPr>
      <w:r w:rsidRPr="006A6997">
        <w:rPr>
          <w:iCs/>
          <w:kern w:val="2"/>
        </w:rPr>
        <w:t>2)</w:t>
      </w:r>
      <w:r w:rsidRPr="006A6997">
        <w:rPr>
          <w:iCs/>
          <w:kern w:val="2"/>
        </w:rPr>
        <w:tab/>
        <w:t>wystąpiły zdarzenia losowe skutkujące utratą przedmiot dofinansowania albo powodujące, że uległ on zniszczeniu w stopniu uniemożliwiającym użytkowanie i naprawę;</w:t>
      </w:r>
    </w:p>
    <w:p w:rsidR="00662D7E" w:rsidRPr="006A6997" w:rsidRDefault="00662D7E" w:rsidP="006A6997">
      <w:pPr>
        <w:pStyle w:val="NormalnyWeb"/>
        <w:spacing w:before="120" w:beforeAutospacing="0" w:after="120" w:afterAutospacing="0" w:line="360" w:lineRule="auto"/>
        <w:ind w:left="709" w:hanging="425"/>
        <w:jc w:val="both"/>
        <w:rPr>
          <w:iCs/>
          <w:kern w:val="2"/>
        </w:rPr>
      </w:pPr>
      <w:r w:rsidRPr="006A6997">
        <w:rPr>
          <w:iCs/>
          <w:kern w:val="2"/>
        </w:rPr>
        <w:t xml:space="preserve">3)   osoba niepełnosprawna pobiera naukę </w:t>
      </w:r>
      <w:r w:rsidRPr="006A6997">
        <w:t>(nie wcześniej niż po uzyskaniu promocji do 6 klasy szkoły podstawowej), przy czym konieczne jest wykazanie w uzasadnieniu wniosku, że posiadany sprzęt lub oprogramowanie nie spełnia potrzeb wynikających z aktualnie realizowanego etapu edukacji – w szczególności w sytuacji zmiany formy kształcenia na wyższą</w:t>
      </w:r>
      <w:r w:rsidRPr="006A6997">
        <w:rPr>
          <w:iCs/>
          <w:kern w:val="2"/>
        </w:rPr>
        <w:t xml:space="preserve">. </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662D7E" w:rsidRPr="006A6997" w:rsidRDefault="00662D7E" w:rsidP="006A6997">
      <w:pPr>
        <w:spacing w:line="360" w:lineRule="auto"/>
        <w:jc w:val="both"/>
        <w:rPr>
          <w:rFonts w:ascii="Times New Roman" w:hAnsi="Times New Roman" w:cs="Times New Roman"/>
          <w:color w:val="0563C1"/>
          <w:sz w:val="24"/>
          <w:szCs w:val="24"/>
          <w:u w:val="single"/>
        </w:rPr>
      </w:pPr>
      <w:hyperlink r:id="rId25" w:tgtFrame="_parent" w:history="1">
        <w:r w:rsidRPr="006A6997">
          <w:rPr>
            <w:rStyle w:val="Hipercze"/>
            <w:rFonts w:ascii="Times New Roman" w:hAnsi="Times New Roman" w:cs="Times New Roman"/>
            <w:color w:val="0563C1"/>
            <w:sz w:val="24"/>
            <w:szCs w:val="24"/>
          </w:rPr>
          <w:t>Skorzystaj z dofinansowania do zakupu oprzyrządowania samochodu - narząd słuchu</w:t>
        </w:r>
      </w:hyperlink>
    </w:p>
    <w:p w:rsidR="00662D7E" w:rsidRPr="006A6997" w:rsidRDefault="00662D7E"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A ZADANIE 4</w:t>
      </w:r>
    </w:p>
    <w:p w:rsidR="00662D7E" w:rsidRPr="006A6997" w:rsidRDefault="00662D7E"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ZAKUPIE/MONTAŻU OPRZYRZĄDOWANIA DO POSIADANEGO SAMOCHODU</w:t>
      </w:r>
    </w:p>
    <w:p w:rsidR="00662D7E" w:rsidRPr="006A6997" w:rsidRDefault="00662D7E" w:rsidP="006A6997">
      <w:pPr>
        <w:pStyle w:val="Akapitzlist"/>
        <w:numPr>
          <w:ilvl w:val="0"/>
          <w:numId w:val="25"/>
        </w:numPr>
        <w:spacing w:after="0" w:line="360" w:lineRule="auto"/>
        <w:jc w:val="both"/>
        <w:rPr>
          <w:rFonts w:ascii="Times New Roman" w:hAnsi="Times New Roman"/>
          <w:b/>
          <w:i/>
          <w:sz w:val="24"/>
          <w:szCs w:val="24"/>
        </w:rPr>
      </w:pPr>
      <w:r w:rsidRPr="006A6997">
        <w:rPr>
          <w:rFonts w:ascii="Times New Roman" w:hAnsi="Times New Roman"/>
          <w:b/>
          <w:i/>
          <w:sz w:val="24"/>
          <w:szCs w:val="24"/>
        </w:rPr>
        <w:t xml:space="preserve">Jeden z wnioskodawców złożył wniosek o dofinansowanie do zakupu </w:t>
      </w:r>
      <w:proofErr w:type="spellStart"/>
      <w:r w:rsidRPr="006A6997">
        <w:rPr>
          <w:rFonts w:ascii="Times New Roman" w:hAnsi="Times New Roman"/>
          <w:b/>
          <w:i/>
          <w:sz w:val="24"/>
          <w:szCs w:val="24"/>
        </w:rPr>
        <w:t>wideorejestratora</w:t>
      </w:r>
      <w:proofErr w:type="spellEnd"/>
      <w:r w:rsidRPr="006A6997">
        <w:rPr>
          <w:rFonts w:ascii="Times New Roman" w:hAnsi="Times New Roman"/>
          <w:b/>
          <w:i/>
          <w:sz w:val="24"/>
          <w:szCs w:val="24"/>
        </w:rPr>
        <w:t xml:space="preserve"> </w:t>
      </w:r>
      <w:r w:rsidR="006A6997">
        <w:rPr>
          <w:rFonts w:ascii="Times New Roman" w:hAnsi="Times New Roman"/>
          <w:b/>
          <w:i/>
          <w:sz w:val="24"/>
          <w:szCs w:val="24"/>
        </w:rPr>
        <w:br/>
      </w:r>
      <w:r w:rsidRPr="006A6997">
        <w:rPr>
          <w:rFonts w:ascii="Times New Roman" w:hAnsi="Times New Roman"/>
          <w:b/>
          <w:i/>
          <w:sz w:val="24"/>
          <w:szCs w:val="24"/>
        </w:rPr>
        <w:t>z obiektywem (kamery) do umieszczenia na przedniej szybie samochodu. Czy PFRON przewidywał dofinansowanie tego rodzaju sprzętu?</w:t>
      </w:r>
    </w:p>
    <w:p w:rsidR="00662D7E" w:rsidRPr="006A6997" w:rsidRDefault="00662D7E"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To Wnioskodawca w uzasadnieniu wniosku o dofinansowanie powinien przekonać Realizatora, że wnioskowany sprzęt zlikwiduje bariery w komunikowaniu się i będzie możliwa realizacja celu pomocy. Nie obowiązuje </w:t>
      </w:r>
      <w:r w:rsidRPr="006A6997">
        <w:rPr>
          <w:rFonts w:ascii="Times New Roman" w:hAnsi="Times New Roman" w:cs="Times New Roman"/>
          <w:color w:val="000000"/>
          <w:sz w:val="24"/>
          <w:szCs w:val="24"/>
        </w:rPr>
        <w:t xml:space="preserve">katalog dopuszczalnych do dofinansowania </w:t>
      </w:r>
      <w:r w:rsidRPr="006A6997">
        <w:rPr>
          <w:rFonts w:ascii="Times New Roman" w:hAnsi="Times New Roman" w:cs="Times New Roman"/>
          <w:color w:val="000000"/>
          <w:sz w:val="24"/>
          <w:szCs w:val="24"/>
        </w:rPr>
        <w:lastRenderedPageBreak/>
        <w:t xml:space="preserve">technologii, sprzętów czy urządzeń. Należy stosować </w:t>
      </w:r>
      <w:r w:rsidRPr="006A6997">
        <w:rPr>
          <w:rFonts w:ascii="Times New Roman" w:hAnsi="Times New Roman" w:cs="Times New Roman"/>
          <w:sz w:val="24"/>
          <w:szCs w:val="24"/>
        </w:rPr>
        <w:t>ogólną definicję: „</w:t>
      </w:r>
      <w:r w:rsidRPr="006A6997">
        <w:rPr>
          <w:rFonts w:ascii="Times New Roman" w:hAnsi="Times New Roman" w:cs="Times New Roman"/>
          <w:bCs/>
          <w:i/>
          <w:kern w:val="2"/>
          <w:sz w:val="24"/>
          <w:szCs w:val="24"/>
        </w:rPr>
        <w:t>oprzyrządowania samochodu w ramach Obszaru A Zadanie 4</w:t>
      </w:r>
      <w:r w:rsidRPr="006A6997">
        <w:rPr>
          <w:rFonts w:ascii="Times New Roman" w:hAnsi="Times New Roman" w:cs="Times New Roman"/>
          <w:bCs/>
          <w:kern w:val="2"/>
          <w:sz w:val="24"/>
          <w:szCs w:val="24"/>
        </w:rPr>
        <w:t>”,</w:t>
      </w:r>
      <w:r w:rsidRPr="006A6997">
        <w:rPr>
          <w:rFonts w:ascii="Times New Roman" w:hAnsi="Times New Roman" w:cs="Times New Roman"/>
          <w:sz w:val="24"/>
          <w:szCs w:val="24"/>
        </w:rPr>
        <w:t xml:space="preserve"> określoną </w:t>
      </w:r>
      <w:r w:rsidR="00AB44A1" w:rsidRPr="006A6997">
        <w:rPr>
          <w:rFonts w:ascii="Times New Roman" w:hAnsi="Times New Roman" w:cs="Times New Roman"/>
          <w:sz w:val="24"/>
          <w:szCs w:val="24"/>
        </w:rPr>
        <w:t>w dokumencie p</w:t>
      </w:r>
      <w:r w:rsidRPr="006A6997">
        <w:rPr>
          <w:rFonts w:ascii="Times New Roman" w:hAnsi="Times New Roman" w:cs="Times New Roman"/>
          <w:sz w:val="24"/>
          <w:szCs w:val="24"/>
        </w:rPr>
        <w:t>n. „Kierunki działań (...)”.</w:t>
      </w:r>
    </w:p>
    <w:p w:rsidR="00662D7E" w:rsidRPr="006A6997" w:rsidRDefault="00662D7E"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Generalnie jest to zadanie nowe i co do zasady, możemy sfinansować każdy zakup mieszczący się w szerokiej, ww. definicji pod warunkiem, że Wnioskodawca wykaże </w:t>
      </w:r>
      <w:r w:rsidRPr="006A6997">
        <w:rPr>
          <w:rFonts w:ascii="Times New Roman" w:hAnsi="Times New Roman" w:cs="Times New Roman"/>
          <w:b/>
          <w:sz w:val="24"/>
          <w:szCs w:val="24"/>
        </w:rPr>
        <w:t>potrzebę</w:t>
      </w:r>
      <w:r w:rsidRPr="006A6997">
        <w:rPr>
          <w:rFonts w:ascii="Times New Roman" w:hAnsi="Times New Roman" w:cs="Times New Roman"/>
          <w:sz w:val="24"/>
          <w:szCs w:val="24"/>
        </w:rPr>
        <w:t xml:space="preserve"> wyposażenia Go w ten przedmiot – w związku z dysfunkcją słuchu, a uzasadnienie wniosku wskaże możliwość realizacji celów programu. </w:t>
      </w:r>
    </w:p>
    <w:p w:rsidR="00662D7E" w:rsidRPr="006A6997" w:rsidRDefault="00662D7E"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ocenie </w:t>
      </w:r>
      <w:r w:rsidR="00AB44A1" w:rsidRPr="006A6997">
        <w:rPr>
          <w:rFonts w:ascii="Times New Roman" w:hAnsi="Times New Roman" w:cs="Times New Roman"/>
          <w:sz w:val="24"/>
          <w:szCs w:val="24"/>
        </w:rPr>
        <w:t>Funduszu</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 xml:space="preserve">dofinansowanie zakupu </w:t>
      </w:r>
      <w:proofErr w:type="spellStart"/>
      <w:r w:rsidRPr="006A6997">
        <w:rPr>
          <w:rFonts w:ascii="Times New Roman" w:hAnsi="Times New Roman" w:cs="Times New Roman"/>
          <w:b/>
          <w:sz w:val="24"/>
          <w:szCs w:val="24"/>
        </w:rPr>
        <w:t>wideorejestratora</w:t>
      </w:r>
      <w:proofErr w:type="spellEnd"/>
      <w:r w:rsidRPr="006A6997">
        <w:rPr>
          <w:rFonts w:ascii="Times New Roman" w:hAnsi="Times New Roman" w:cs="Times New Roman"/>
          <w:b/>
          <w:sz w:val="24"/>
          <w:szCs w:val="24"/>
        </w:rPr>
        <w:t xml:space="preserve"> z obiektywem (kamery) do umieszczenia na przedniej szybie samochodu</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nie jest wykluczone</w:t>
      </w:r>
      <w:r w:rsidRPr="006A6997">
        <w:rPr>
          <w:rFonts w:ascii="Times New Roman" w:hAnsi="Times New Roman" w:cs="Times New Roman"/>
          <w:sz w:val="24"/>
          <w:szCs w:val="24"/>
        </w:rPr>
        <w:t xml:space="preserve"> chociażby ze względu na możliwość zgromadzenia i odtworzenia informacji dotyczących przebiegu podróży kierowcy. Zazwyczaj umieszczenie kamery samochodowej pomaga utrwalić przebieg zdarzeń w razie problemów na drodze. W przypadku osób z dysfunkcją narządu słuchu i brakiem możliwości komunikacji np.  ze służbami drogowymi czy Policją, tego typu urządzenie może być jedynym/niezbędnym kanałem informacji o przebiegu zdarzenia. </w:t>
      </w:r>
    </w:p>
    <w:p w:rsidR="00662D7E" w:rsidRPr="006A6997" w:rsidRDefault="00662D7E"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hAnsi="Times New Roman" w:cs="Times New Roman"/>
          <w:sz w:val="24"/>
          <w:szCs w:val="24"/>
        </w:rPr>
        <w:t xml:space="preserve">Oczywiście rynek kamer jest bardzo szeroki i w zależności od zastosowanych technologii – występuje spore zróżnicowanie cenowe. Niektóre urządzenia pozwalają na zarchiwizowanie dużej ilości materiałów, inne posiadają tryb do jazdy w nocy lub przy niskim poziomie światła, zabezpieczenia plików wideo przed skasowaniem lub nadpisaniem, funkcję zwaną strażnikiem parkingowym (która „strzeże” auta po zaparkowaniu). </w:t>
      </w:r>
      <w:r w:rsidRPr="006A6997">
        <w:rPr>
          <w:rFonts w:ascii="Times New Roman" w:eastAsia="Times New Roman" w:hAnsi="Times New Roman" w:cs="Times New Roman"/>
          <w:sz w:val="24"/>
          <w:szCs w:val="24"/>
          <w:lang w:eastAsia="pl-PL"/>
        </w:rPr>
        <w:t xml:space="preserve">Niektóre z nich mogą być wyposażone na przykład w GPS, czujnik cofania czy Wi-Fi. Mając </w:t>
      </w:r>
      <w:proofErr w:type="spellStart"/>
      <w:r w:rsidRPr="006A6997">
        <w:rPr>
          <w:rFonts w:ascii="Times New Roman" w:eastAsia="Times New Roman" w:hAnsi="Times New Roman" w:cs="Times New Roman"/>
          <w:sz w:val="24"/>
          <w:szCs w:val="24"/>
          <w:lang w:eastAsia="pl-PL"/>
        </w:rPr>
        <w:t>wideorejestrator</w:t>
      </w:r>
      <w:proofErr w:type="spellEnd"/>
      <w:r w:rsidRPr="006A6997">
        <w:rPr>
          <w:rFonts w:ascii="Times New Roman" w:eastAsia="Times New Roman" w:hAnsi="Times New Roman" w:cs="Times New Roman"/>
          <w:sz w:val="24"/>
          <w:szCs w:val="24"/>
          <w:lang w:eastAsia="pl-PL"/>
        </w:rPr>
        <w:t xml:space="preserve"> zintegrowany z GPS, można rejestrować na przykład także prędkość, z jaką się porusza auto czy używać go jako nawigacji. </w:t>
      </w:r>
      <w:proofErr w:type="spellStart"/>
      <w:r w:rsidRPr="006A6997">
        <w:rPr>
          <w:rFonts w:ascii="Times New Roman" w:eastAsia="Times New Roman" w:hAnsi="Times New Roman" w:cs="Times New Roman"/>
          <w:sz w:val="24"/>
          <w:szCs w:val="24"/>
          <w:lang w:eastAsia="pl-PL"/>
        </w:rPr>
        <w:t>Wideorejestrator</w:t>
      </w:r>
      <w:proofErr w:type="spellEnd"/>
      <w:r w:rsidRPr="006A6997">
        <w:rPr>
          <w:rFonts w:ascii="Times New Roman" w:eastAsia="Times New Roman" w:hAnsi="Times New Roman" w:cs="Times New Roman"/>
          <w:sz w:val="24"/>
          <w:szCs w:val="24"/>
          <w:lang w:eastAsia="pl-PL"/>
        </w:rPr>
        <w:t xml:space="preserve"> z czujnikiem cofania to w zasadzie dwie kamery - jedna umieszczona z przodu, a druga z tyłu – nagrywa to, co dzieje się za samochodem, a przy okazji służy również, jako kamera cofania (jadąc do tyłu, na wyświetlaczu przedniej kamery można obserwować obraz przekazywany / nagrywany przez kamerę z tyłu). Wi-Fi z kolei to przede wszystkim duża wygoda dla osoby niepełnosprawnej. </w:t>
      </w:r>
      <w:r w:rsidRPr="006A6997">
        <w:rPr>
          <w:rFonts w:ascii="Times New Roman" w:hAnsi="Times New Roman" w:cs="Times New Roman"/>
          <w:sz w:val="24"/>
          <w:szCs w:val="24"/>
        </w:rPr>
        <w:t>Bardzo przydatną opcją jest również system ostrzeżeń, dzięki któremu uruchomiona w czasie jazdy kamera „informuje” kierowcę o różnych namierzonych i rozpoznanych przeszkodach i zdarzeniach na drodze, jak przekroczenie dozwolonej prędkości, niezachowywanie bezpiecznej odległości od innych pojazdów, zbliżanie się do przeszkody na drodze itp.</w:t>
      </w:r>
    </w:p>
    <w:p w:rsidR="00662D7E" w:rsidRPr="006A6997" w:rsidRDefault="00662D7E"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Jednakże decyzję w sprawie dofinansowania podejmuje Realizator programu na podstawie </w:t>
      </w:r>
      <w:r w:rsidRPr="006A6997">
        <w:rPr>
          <w:rFonts w:ascii="Times New Roman" w:hAnsi="Times New Roman" w:cs="Times New Roman"/>
          <w:color w:val="000000"/>
          <w:sz w:val="24"/>
          <w:szCs w:val="24"/>
          <w:lang w:eastAsia="pl-PL"/>
        </w:rPr>
        <w:t>posiadanych dokumentów i stwierdzonego stanu faktycznego</w:t>
      </w:r>
      <w:r w:rsidRPr="006A6997">
        <w:rPr>
          <w:rFonts w:ascii="Times New Roman" w:hAnsi="Times New Roman" w:cs="Times New Roman"/>
          <w:sz w:val="24"/>
          <w:szCs w:val="24"/>
        </w:rPr>
        <w:t xml:space="preserve">. </w:t>
      </w:r>
    </w:p>
    <w:p w:rsidR="00662D7E" w:rsidRPr="006A6997" w:rsidRDefault="00662D7E" w:rsidP="006A6997">
      <w:pPr>
        <w:spacing w:after="0" w:line="360" w:lineRule="auto"/>
        <w:jc w:val="both"/>
        <w:rPr>
          <w:rFonts w:ascii="Times New Roman" w:eastAsia="Times New Roman" w:hAnsi="Times New Roman" w:cs="Times New Roman"/>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AB44A1" w:rsidRPr="006A6997" w:rsidTr="00FF63A9">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AB44A1" w:rsidRPr="006A6997" w:rsidRDefault="00AB44A1" w:rsidP="006A6997">
            <w:pPr>
              <w:spacing w:line="360" w:lineRule="auto"/>
              <w:jc w:val="both"/>
              <w:rPr>
                <w:rFonts w:ascii="Times New Roman" w:hAnsi="Times New Roman" w:cs="Times New Roman"/>
                <w:color w:val="0563C1"/>
                <w:sz w:val="24"/>
                <w:szCs w:val="24"/>
                <w:u w:val="single"/>
              </w:rPr>
            </w:pPr>
            <w:hyperlink r:id="rId26" w:tgtFrame="_parent" w:history="1">
              <w:r w:rsidRPr="006A6997">
                <w:rPr>
                  <w:rStyle w:val="Hipercze"/>
                  <w:rFonts w:ascii="Times New Roman" w:hAnsi="Times New Roman" w:cs="Times New Roman"/>
                  <w:color w:val="0563C1"/>
                  <w:sz w:val="24"/>
                  <w:szCs w:val="24"/>
                </w:rPr>
                <w:t>Skorzystaj z dofinansowania do uzyskania prawa jazdy</w:t>
              </w:r>
            </w:hyperlink>
          </w:p>
        </w:tc>
      </w:tr>
    </w:tbl>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A</w:t>
      </w:r>
      <w:r w:rsidR="00A7547D" w:rsidRPr="006A6997">
        <w:rPr>
          <w:rFonts w:ascii="Times New Roman" w:eastAsia="Times New Roman" w:hAnsi="Times New Roman" w:cs="Times New Roman"/>
          <w:b/>
          <w:color w:val="FF0000"/>
          <w:sz w:val="24"/>
          <w:szCs w:val="24"/>
        </w:rPr>
        <w:t xml:space="preserve"> ZADANIE 2 i 3</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UZYSKANIU PRAWA JAZDY</w:t>
      </w:r>
    </w:p>
    <w:p w:rsidR="001547F5" w:rsidRPr="006A6997" w:rsidRDefault="001547F5" w:rsidP="006A6997">
      <w:pPr>
        <w:pStyle w:val="Akapitzlist"/>
        <w:numPr>
          <w:ilvl w:val="0"/>
          <w:numId w:val="8"/>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Czy jest możliwe zrefundowanie kosztów związanych z kursem prawa jazdy, jeśli: </w:t>
      </w:r>
    </w:p>
    <w:p w:rsidR="001547F5" w:rsidRPr="006A6997" w:rsidRDefault="001547F5" w:rsidP="006A6997">
      <w:pPr>
        <w:spacing w:after="0" w:line="360" w:lineRule="auto"/>
        <w:jc w:val="both"/>
        <w:rPr>
          <w:rFonts w:ascii="Times New Roman" w:eastAsia="Times New Roman" w:hAnsi="Times New Roman" w:cs="Times New Roman"/>
          <w:b/>
          <w:i/>
          <w:sz w:val="24"/>
          <w:szCs w:val="24"/>
        </w:rPr>
      </w:pPr>
      <w:r w:rsidRPr="006A6997">
        <w:rPr>
          <w:rFonts w:ascii="Times New Roman" w:eastAsia="Times New Roman" w:hAnsi="Times New Roman" w:cs="Times New Roman"/>
          <w:b/>
          <w:i/>
          <w:sz w:val="24"/>
          <w:szCs w:val="24"/>
        </w:rPr>
        <w:t xml:space="preserve">- kurs prawa jazdy odbył się w okresie od maja do lipca br. osoba zainteresowana programem nie poprosiła o wydanie faktury VAT, a teraz jest już za późno na jej wydanie. Szkoła nauki jazdy zamknęła poprzednie miesiące rozliczeniowe i nie ma możliwości wydania faktury wstecz. Czy istnieje jakieś rozwiązanie takiej sytuacji?  </w:t>
      </w:r>
    </w:p>
    <w:p w:rsidR="001547F5" w:rsidRPr="006A6997" w:rsidRDefault="001547F5" w:rsidP="006A6997">
      <w:pPr>
        <w:autoSpaceDE w:val="0"/>
        <w:autoSpaceDN w:val="0"/>
        <w:adjustRightInd w:val="0"/>
        <w:spacing w:after="0" w:line="360" w:lineRule="auto"/>
        <w:jc w:val="both"/>
        <w:rPr>
          <w:rFonts w:ascii="Times New Roman" w:eastAsia="Times New Roman" w:hAnsi="Times New Roman" w:cs="Times New Roman"/>
          <w:sz w:val="24"/>
          <w:szCs w:val="24"/>
        </w:rPr>
      </w:pPr>
      <w:r w:rsidRPr="006A6997">
        <w:rPr>
          <w:rFonts w:ascii="Times New Roman" w:hAnsi="Times New Roman" w:cs="Times New Roman"/>
          <w:color w:val="000000" w:themeColor="text1"/>
          <w:sz w:val="24"/>
          <w:szCs w:val="24"/>
        </w:rPr>
        <w:t>C</w:t>
      </w:r>
      <w:r w:rsidRPr="006A6997">
        <w:rPr>
          <w:rFonts w:ascii="Times New Roman" w:eastAsia="Times New Roman" w:hAnsi="Times New Roman" w:cs="Times New Roman"/>
          <w:sz w:val="24"/>
          <w:szCs w:val="24"/>
        </w:rPr>
        <w:t xml:space="preserve">o do zasady, zgodnie z obowiązującymi zasadami programu, podstawą przekazania/rozliczenia środków jest faktura VAT. </w:t>
      </w:r>
      <w:r w:rsidRPr="006A6997">
        <w:rPr>
          <w:rFonts w:ascii="Times New Roman" w:hAnsi="Times New Roman" w:cs="Times New Roman"/>
          <w:sz w:val="24"/>
          <w:szCs w:val="24"/>
        </w:rPr>
        <w:t xml:space="preserve">Przedsiębiorcy będący czynnymi podatnikami VAT dokumentują wykonane czynności wystawiając fakturę VAT. </w:t>
      </w:r>
      <w:r w:rsidRPr="006A6997">
        <w:rPr>
          <w:rFonts w:ascii="Times New Roman" w:eastAsia="Times New Roman" w:hAnsi="Times New Roman" w:cs="Times New Roman"/>
          <w:sz w:val="24"/>
          <w:szCs w:val="24"/>
        </w:rPr>
        <w:t>W rozdziale VI ust. 5 dokumentu pn. „Zasady (…)” jest</w:t>
      </w:r>
      <w:r w:rsidR="007469AF" w:rsidRPr="006A6997">
        <w:rPr>
          <w:rFonts w:ascii="Times New Roman" w:eastAsia="Times New Roman" w:hAnsi="Times New Roman" w:cs="Times New Roman"/>
          <w:sz w:val="24"/>
          <w:szCs w:val="24"/>
        </w:rPr>
        <w:t xml:space="preserve"> </w:t>
      </w:r>
      <w:r w:rsidRPr="006A6997">
        <w:rPr>
          <w:rFonts w:ascii="Times New Roman" w:eastAsia="Times New Roman" w:hAnsi="Times New Roman" w:cs="Times New Roman"/>
          <w:sz w:val="24"/>
          <w:szCs w:val="24"/>
        </w:rPr>
        <w:t>jednakże mowa o możliwości przedłożenia innych dokumentów finansowych. Taka możliwość dotyczy przede wszystkim takich sytuacji i usług, gdy wystawienie faktury nie jest możliwe głównie z powodu przekroczenia dopuszczalnego terminu wystawienia faktury (np. przy refundacji poniesionych kosztów) i występowania podstawy prawnej zwolnienia z wystawienia faktury.</w:t>
      </w:r>
    </w:p>
    <w:p w:rsidR="006B0642" w:rsidRPr="006A6997" w:rsidRDefault="006B0642" w:rsidP="006A699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547F5" w:rsidRPr="006A6997" w:rsidRDefault="001547F5" w:rsidP="006A6997">
      <w:pPr>
        <w:pStyle w:val="Akapitzlist"/>
        <w:numPr>
          <w:ilvl w:val="0"/>
          <w:numId w:val="8"/>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A3 – Czy </w:t>
      </w:r>
      <w:r w:rsidR="00AB44A1" w:rsidRPr="006A6997">
        <w:rPr>
          <w:rFonts w:ascii="Times New Roman" w:hAnsi="Times New Roman"/>
          <w:b/>
          <w:i/>
          <w:sz w:val="24"/>
          <w:szCs w:val="24"/>
        </w:rPr>
        <w:t>W</w:t>
      </w:r>
      <w:r w:rsidRPr="006A6997">
        <w:rPr>
          <w:rFonts w:ascii="Times New Roman" w:hAnsi="Times New Roman"/>
          <w:b/>
          <w:i/>
          <w:sz w:val="24"/>
          <w:szCs w:val="24"/>
        </w:rPr>
        <w:t xml:space="preserve">nioskodawca, który spełnia kryteria uczestnictwa w programie i ma możliwość nieodpłatnego skorzystania z usług tłumacza migowego w szkole jazdy również może skorzystać </w:t>
      </w:r>
      <w:r w:rsidR="00AB44A1" w:rsidRPr="006A6997">
        <w:rPr>
          <w:rFonts w:ascii="Times New Roman" w:hAnsi="Times New Roman"/>
          <w:b/>
          <w:i/>
          <w:sz w:val="24"/>
          <w:szCs w:val="24"/>
        </w:rPr>
        <w:t>ze</w:t>
      </w:r>
      <w:r w:rsidRPr="006A6997">
        <w:rPr>
          <w:rFonts w:ascii="Times New Roman" w:hAnsi="Times New Roman"/>
          <w:b/>
          <w:i/>
          <w:sz w:val="24"/>
          <w:szCs w:val="24"/>
        </w:rPr>
        <w:t xml:space="preserve"> wsparcia finansowego w ramach programu (a jeśli tak, czy fakt ten powinien być potwierdzony przez szkołę jazdy odpowiednim dokumentem)? </w:t>
      </w:r>
    </w:p>
    <w:p w:rsidR="001547F5" w:rsidRPr="006A6997" w:rsidRDefault="001547F5" w:rsidP="006A6997">
      <w:pPr>
        <w:spacing w:after="0" w:line="360" w:lineRule="auto"/>
        <w:jc w:val="both"/>
        <w:rPr>
          <w:rFonts w:ascii="Times New Roman" w:hAnsi="Times New Roman" w:cs="Times New Roman"/>
          <w:color w:val="000000" w:themeColor="text1"/>
          <w:sz w:val="24"/>
          <w:szCs w:val="24"/>
        </w:rPr>
      </w:pPr>
      <w:r w:rsidRPr="006A6997">
        <w:rPr>
          <w:rFonts w:ascii="Times New Roman" w:hAnsi="Times New Roman" w:cs="Times New Roman"/>
          <w:color w:val="000000" w:themeColor="text1"/>
          <w:sz w:val="24"/>
          <w:szCs w:val="24"/>
        </w:rPr>
        <w:t xml:space="preserve">Wnioskodawca, który spełnia kryteria uczestnictwa w programie i ma możliwość nieodpłatnego skorzystania z usług tłumacza migowego w szkole jazdy, również może skorzystać ze wsparcia finansowego w ramach programu (bez dofinansowania kosztów usług tłumacza). Biorąc pod uwagę zasady uczestnictwa w programie w tej części (rozdział VI ust. 1 lit. c programu), osoby niepełnosprawne z tytułu narządu słuchu, które nie mają potrzeby </w:t>
      </w:r>
      <w:r w:rsidRPr="006A6997">
        <w:rPr>
          <w:rFonts w:ascii="Times New Roman" w:hAnsi="Times New Roman" w:cs="Times New Roman"/>
          <w:color w:val="000000" w:themeColor="text1"/>
          <w:sz w:val="24"/>
          <w:szCs w:val="24"/>
        </w:rPr>
        <w:lastRenderedPageBreak/>
        <w:t>korzystania z usług tłumacza migowego, nie są tegorocznymi adresatami programu w Obszarze A Zadanie nr 3. Z tego powodu szkoła jazdy powinna potwierdzić fakt korzystania przez Wnioskodawcę z usług tłumacza.</w:t>
      </w:r>
    </w:p>
    <w:p w:rsidR="006B0642" w:rsidRPr="006A6997" w:rsidRDefault="006B0642" w:rsidP="006A6997">
      <w:pPr>
        <w:spacing w:after="0" w:line="360" w:lineRule="auto"/>
        <w:jc w:val="both"/>
        <w:rPr>
          <w:rFonts w:ascii="Times New Roman" w:hAnsi="Times New Roman" w:cs="Times New Roman"/>
          <w:color w:val="000000" w:themeColor="text1"/>
          <w:sz w:val="24"/>
          <w:szCs w:val="24"/>
        </w:rPr>
      </w:pPr>
    </w:p>
    <w:p w:rsidR="001547F5" w:rsidRPr="006A6997" w:rsidRDefault="001547F5" w:rsidP="006A6997">
      <w:pPr>
        <w:pStyle w:val="Akapitzlist"/>
        <w:numPr>
          <w:ilvl w:val="0"/>
          <w:numId w:val="8"/>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Wnioskodawca chce skorzystać z promocji szkoły jazdy, która daje możliwość zrobienia prawa jazdy jednocześnie z dwóch kategorii C i C+E (ta promocja daje możliwość zrobienia kategorii C i po zdaniu egzaminu od razu kategorii C+E). Czy w takiej sytuacji możemy udzielić dofinansowania na te dwie kategorie?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Wnioskodawca w ramach Obszaru A Zadanie 2 może otrzymać </w:t>
      </w:r>
      <w:r w:rsidRPr="006A6997">
        <w:rPr>
          <w:rFonts w:ascii="Times New Roman" w:hAnsi="Times New Roman" w:cs="Times New Roman"/>
          <w:b/>
          <w:sz w:val="24"/>
          <w:szCs w:val="24"/>
        </w:rPr>
        <w:t>na podstawie jednego wniosku</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i jednej umowy</w:t>
      </w:r>
      <w:r w:rsidRPr="006A6997">
        <w:rPr>
          <w:rFonts w:ascii="Times New Roman" w:hAnsi="Times New Roman" w:cs="Times New Roman"/>
          <w:sz w:val="24"/>
          <w:szCs w:val="24"/>
        </w:rPr>
        <w:t xml:space="preserve"> dofinansowanie do prawa jazdy dwóch kategorii.</w:t>
      </w:r>
      <w:r w:rsidRPr="006A6997">
        <w:rPr>
          <w:rFonts w:ascii="Times New Roman" w:eastAsia="Times New Roman" w:hAnsi="Times New Roman" w:cs="Times New Roman"/>
          <w:sz w:val="24"/>
          <w:szCs w:val="24"/>
          <w:lang w:eastAsia="pl-PL"/>
        </w:rPr>
        <w:t xml:space="preserve"> Gdyby Wnioskodawca złożył dwa wnioski, jeden musiałby zostać zweryfikowany negatywnie pod względem formalnym - ze względu na karencję w uzyskaniu kolejnych środków PFRON na ten sam cel.   </w:t>
      </w:r>
    </w:p>
    <w:p w:rsidR="001547F5" w:rsidRPr="006A6997" w:rsidRDefault="006B0642"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Kwoty dofinansowania </w:t>
      </w:r>
      <w:r w:rsidR="001547F5" w:rsidRPr="006A6997">
        <w:rPr>
          <w:rFonts w:ascii="Times New Roman" w:hAnsi="Times New Roman" w:cs="Times New Roman"/>
          <w:sz w:val="24"/>
          <w:szCs w:val="24"/>
        </w:rPr>
        <w:t>odnoszą się do kursu (jednego), dotyczą jednej kategorii, a w przypadku dwóch kursów (związanych z dwiema różnymi kategoriami) – kwota może być podwojona.</w:t>
      </w:r>
    </w:p>
    <w:p w:rsidR="006B0642" w:rsidRPr="006A6997" w:rsidRDefault="006B0642" w:rsidP="006A6997">
      <w:pPr>
        <w:spacing w:after="0" w:line="360" w:lineRule="auto"/>
        <w:jc w:val="both"/>
        <w:rPr>
          <w:rFonts w:ascii="Times New Roman" w:hAnsi="Times New Roman" w:cs="Times New Roman"/>
          <w:sz w:val="24"/>
          <w:szCs w:val="24"/>
        </w:rPr>
      </w:pPr>
    </w:p>
    <w:p w:rsidR="001547F5" w:rsidRPr="006A6997" w:rsidRDefault="001547F5" w:rsidP="006A6997">
      <w:pPr>
        <w:pStyle w:val="Zwykytekst"/>
        <w:numPr>
          <w:ilvl w:val="0"/>
          <w:numId w:val="8"/>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Czy Wnioskodawca składając wniosek z zakresu A2, prawo jazdy z zakresu kategorii C i CE zobowiązany jest do dostarczenia załącznika tj. kserokopii zaświadczenia wydanego przez lekarza uprawnionego do badań kierowców, potwierdzającego brak przeciwwskazań zdrowotnych do kierowania pojazdami? w przypadku tych właśnie kategorii badanie odbywa się z </w:t>
      </w:r>
      <w:proofErr w:type="spellStart"/>
      <w:r w:rsidRPr="006A6997">
        <w:rPr>
          <w:rFonts w:ascii="Times New Roman" w:hAnsi="Times New Roman" w:cs="Times New Roman"/>
          <w:b/>
          <w:i/>
          <w:sz w:val="24"/>
          <w:szCs w:val="24"/>
        </w:rPr>
        <w:t>psychotestami</w:t>
      </w:r>
      <w:proofErr w:type="spellEnd"/>
      <w:r w:rsidRPr="006A6997">
        <w:rPr>
          <w:rFonts w:ascii="Times New Roman" w:hAnsi="Times New Roman" w:cs="Times New Roman"/>
          <w:b/>
          <w:i/>
          <w:sz w:val="24"/>
          <w:szCs w:val="24"/>
        </w:rPr>
        <w:t xml:space="preserve"> i kosztuje ok 300 złotych.</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Wymagane załączniki do wniosku są wskazane w rozdziale II ust. 4 dokumentu pn. „Zasady (…)”</w:t>
      </w:r>
      <w:r w:rsidR="00AB44A1" w:rsidRPr="006A6997">
        <w:rPr>
          <w:rFonts w:ascii="Times New Roman" w:hAnsi="Times New Roman" w:cs="Times New Roman"/>
          <w:sz w:val="24"/>
          <w:szCs w:val="24"/>
        </w:rPr>
        <w:t xml:space="preserve"> i w formularzu wniosku</w:t>
      </w:r>
      <w:r w:rsidRPr="006A6997">
        <w:rPr>
          <w:rFonts w:ascii="Times New Roman" w:hAnsi="Times New Roman" w:cs="Times New Roman"/>
          <w:sz w:val="24"/>
          <w:szCs w:val="24"/>
        </w:rPr>
        <w:t xml:space="preserve">. </w:t>
      </w:r>
      <w:r w:rsidRPr="006A6997">
        <w:rPr>
          <w:rFonts w:ascii="Times New Roman" w:eastAsia="Times New Roman" w:hAnsi="Times New Roman" w:cs="Times New Roman"/>
          <w:sz w:val="24"/>
          <w:szCs w:val="24"/>
          <w:lang w:eastAsia="pl-PL"/>
        </w:rPr>
        <w:t xml:space="preserve">Fundusz nie nakłada obowiązku złożenia do wniosku </w:t>
      </w:r>
      <w:r w:rsidRPr="006A6997">
        <w:rPr>
          <w:rFonts w:ascii="Times New Roman" w:hAnsi="Times New Roman" w:cs="Times New Roman"/>
          <w:sz w:val="24"/>
          <w:szCs w:val="24"/>
        </w:rPr>
        <w:t xml:space="preserve">zaświadczenia wydanego przez lekarza uprawnionego do badań kierowców, potwierdzającego brak przeciwwskazań zdrowotnych do kierowania pojazdami. </w:t>
      </w:r>
      <w:r w:rsidR="00F66CD8" w:rsidRPr="006A6997">
        <w:rPr>
          <w:rFonts w:ascii="Times New Roman" w:hAnsi="Times New Roman" w:cs="Times New Roman"/>
          <w:sz w:val="24"/>
          <w:szCs w:val="24"/>
        </w:rPr>
        <w:t>Zg</w:t>
      </w:r>
      <w:r w:rsidRPr="006A6997">
        <w:rPr>
          <w:rFonts w:ascii="Times New Roman" w:hAnsi="Times New Roman" w:cs="Times New Roman"/>
          <w:sz w:val="24"/>
          <w:szCs w:val="24"/>
        </w:rPr>
        <w:t xml:space="preserve">odnie z art. 11 ust. 1 ustawy o kierujących pojazdami, warunkiem uzyskania prawa jazdy jest m.in. uzyskanie orzeczenia lekarskiego o braku przeciwwskazań do kierowania pojazdem określonej kategorii. Wymaganie to dotyczy </w:t>
      </w:r>
      <w:r w:rsidRPr="006A6997">
        <w:rPr>
          <w:rFonts w:ascii="Times New Roman" w:hAnsi="Times New Roman" w:cs="Times New Roman"/>
          <w:b/>
          <w:sz w:val="24"/>
          <w:szCs w:val="24"/>
        </w:rPr>
        <w:t>wszystkich kandydatów na kierowców</w:t>
      </w:r>
      <w:r w:rsidRPr="006A6997">
        <w:rPr>
          <w:rFonts w:ascii="Times New Roman" w:hAnsi="Times New Roman" w:cs="Times New Roman"/>
          <w:sz w:val="24"/>
          <w:szCs w:val="24"/>
        </w:rPr>
        <w:t xml:space="preserve">, wobec tego Realizator programu nie musi tej kwestii weryfikować. Zatem złożenie do wniosku ww. </w:t>
      </w:r>
      <w:r w:rsidRPr="006A6997">
        <w:rPr>
          <w:rFonts w:ascii="Times New Roman" w:hAnsi="Times New Roman" w:cs="Times New Roman"/>
          <w:sz w:val="24"/>
          <w:szCs w:val="24"/>
        </w:rPr>
        <w:lastRenderedPageBreak/>
        <w:t>zaświadczenia nie jest konieczne. Wymagania dotyczące ww. zaświadczenia są określone w przepisach ogólnych i dotyczą wszystkich kandydatów na kierowców, zatem ewentualny koszt także nie jest bezpośrednio związany z</w:t>
      </w:r>
      <w:r w:rsidR="00F66CD8" w:rsidRPr="006A6997">
        <w:rPr>
          <w:rFonts w:ascii="Times New Roman" w:hAnsi="Times New Roman" w:cs="Times New Roman"/>
          <w:sz w:val="24"/>
          <w:szCs w:val="24"/>
        </w:rPr>
        <w:t xml:space="preserve"> osobami niepełnosprawnymi </w:t>
      </w:r>
      <w:r w:rsidRPr="006A6997">
        <w:rPr>
          <w:rFonts w:ascii="Times New Roman" w:hAnsi="Times New Roman" w:cs="Times New Roman"/>
          <w:sz w:val="24"/>
          <w:szCs w:val="24"/>
        </w:rPr>
        <w:t xml:space="preserve">i koszt </w:t>
      </w:r>
      <w:r w:rsidRPr="006A6997">
        <w:rPr>
          <w:rFonts w:ascii="Times New Roman" w:hAnsi="Times New Roman" w:cs="Times New Roman"/>
          <w:b/>
          <w:sz w:val="24"/>
          <w:szCs w:val="24"/>
        </w:rPr>
        <w:t>nie jest kwalifikowalny</w:t>
      </w:r>
      <w:r w:rsidRPr="006A6997">
        <w:rPr>
          <w:rFonts w:ascii="Times New Roman" w:hAnsi="Times New Roman" w:cs="Times New Roman"/>
          <w:sz w:val="24"/>
          <w:szCs w:val="24"/>
        </w:rPr>
        <w:t xml:space="preserve"> w ramach programu. </w:t>
      </w:r>
    </w:p>
    <w:p w:rsidR="006B0642" w:rsidRPr="006A6997" w:rsidRDefault="006B0642" w:rsidP="006A6997">
      <w:pPr>
        <w:spacing w:after="0" w:line="360" w:lineRule="auto"/>
        <w:jc w:val="both"/>
        <w:rPr>
          <w:rFonts w:ascii="Times New Roman" w:hAnsi="Times New Roman" w:cs="Times New Roman"/>
          <w:sz w:val="24"/>
          <w:szCs w:val="24"/>
        </w:rPr>
      </w:pPr>
    </w:p>
    <w:p w:rsidR="001547F5" w:rsidRPr="006A6997" w:rsidRDefault="00F66CD8" w:rsidP="006A6997">
      <w:pPr>
        <w:pStyle w:val="Akapitzlist"/>
        <w:numPr>
          <w:ilvl w:val="0"/>
          <w:numId w:val="8"/>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W</w:t>
      </w:r>
      <w:r w:rsidR="001547F5" w:rsidRPr="006A6997">
        <w:rPr>
          <w:rFonts w:ascii="Times New Roman" w:hAnsi="Times New Roman"/>
          <w:b/>
          <w:i/>
          <w:sz w:val="24"/>
          <w:szCs w:val="24"/>
        </w:rPr>
        <w:t xml:space="preserve"> jaki sposób rozliczyć usługę tłumacza migowego, jeśli jest to osoba, która nie prowadzi działalności. Jaki</w:t>
      </w:r>
      <w:r w:rsidRPr="006A6997">
        <w:rPr>
          <w:rFonts w:ascii="Times New Roman" w:hAnsi="Times New Roman"/>
          <w:b/>
          <w:i/>
          <w:sz w:val="24"/>
          <w:szCs w:val="24"/>
        </w:rPr>
        <w:t xml:space="preserve">e </w:t>
      </w:r>
      <w:r w:rsidR="001547F5" w:rsidRPr="006A6997">
        <w:rPr>
          <w:rFonts w:ascii="Times New Roman" w:hAnsi="Times New Roman"/>
          <w:b/>
          <w:i/>
          <w:sz w:val="24"/>
          <w:szCs w:val="24"/>
        </w:rPr>
        <w:t>dokument</w:t>
      </w:r>
      <w:r w:rsidRPr="006A6997">
        <w:rPr>
          <w:rFonts w:ascii="Times New Roman" w:hAnsi="Times New Roman"/>
          <w:b/>
          <w:i/>
          <w:sz w:val="24"/>
          <w:szCs w:val="24"/>
        </w:rPr>
        <w:t xml:space="preserve">y </w:t>
      </w:r>
      <w:r w:rsidR="001547F5" w:rsidRPr="006A6997">
        <w:rPr>
          <w:rFonts w:ascii="Times New Roman" w:hAnsi="Times New Roman"/>
          <w:b/>
          <w:i/>
          <w:sz w:val="24"/>
          <w:szCs w:val="24"/>
        </w:rPr>
        <w:t xml:space="preserve">w takiej sytuacji </w:t>
      </w:r>
      <w:r w:rsidRPr="006A6997">
        <w:rPr>
          <w:rFonts w:ascii="Times New Roman" w:hAnsi="Times New Roman"/>
          <w:b/>
          <w:i/>
          <w:sz w:val="24"/>
          <w:szCs w:val="24"/>
        </w:rPr>
        <w:t xml:space="preserve">będą </w:t>
      </w:r>
      <w:r w:rsidR="001547F5" w:rsidRPr="006A6997">
        <w:rPr>
          <w:rFonts w:ascii="Times New Roman" w:hAnsi="Times New Roman"/>
          <w:b/>
          <w:i/>
          <w:sz w:val="24"/>
          <w:szCs w:val="24"/>
        </w:rPr>
        <w:t>żąd</w:t>
      </w:r>
      <w:r w:rsidRPr="006A6997">
        <w:rPr>
          <w:rFonts w:ascii="Times New Roman" w:hAnsi="Times New Roman"/>
          <w:b/>
          <w:i/>
          <w:sz w:val="24"/>
          <w:szCs w:val="24"/>
        </w:rPr>
        <w:t xml:space="preserve">ane </w:t>
      </w:r>
      <w:r w:rsidR="001547F5" w:rsidRPr="006A6997">
        <w:rPr>
          <w:rFonts w:ascii="Times New Roman" w:hAnsi="Times New Roman"/>
          <w:b/>
          <w:i/>
          <w:sz w:val="24"/>
          <w:szCs w:val="24"/>
        </w:rPr>
        <w:t xml:space="preserve"> przy składaniu wniosku i przy rozliczeniu?</w:t>
      </w:r>
    </w:p>
    <w:p w:rsidR="00F66CD8" w:rsidRPr="006A6997" w:rsidRDefault="00F66CD8"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C</w:t>
      </w:r>
      <w:r w:rsidR="001547F5" w:rsidRPr="006A6997">
        <w:rPr>
          <w:rFonts w:ascii="Times New Roman" w:hAnsi="Times New Roman" w:cs="Times New Roman"/>
          <w:sz w:val="24"/>
          <w:szCs w:val="24"/>
        </w:rPr>
        <w:t xml:space="preserve">o do zasady </w:t>
      </w:r>
      <w:r w:rsidR="001547F5" w:rsidRPr="006A6997">
        <w:rPr>
          <w:rFonts w:ascii="Times New Roman" w:hAnsi="Times New Roman" w:cs="Times New Roman"/>
          <w:b/>
          <w:sz w:val="24"/>
          <w:szCs w:val="24"/>
        </w:rPr>
        <w:t>w przypadku, gdy jest obowiązek rozliczenia dofinansowania</w:t>
      </w:r>
      <w:r w:rsidR="001547F5" w:rsidRPr="006A6997">
        <w:rPr>
          <w:rFonts w:ascii="Times New Roman" w:hAnsi="Times New Roman" w:cs="Times New Roman"/>
          <w:sz w:val="24"/>
          <w:szCs w:val="24"/>
        </w:rPr>
        <w:t xml:space="preserve"> - obowiązuje </w:t>
      </w:r>
      <w:r w:rsidRPr="006A6997">
        <w:rPr>
          <w:rFonts w:ascii="Times New Roman" w:hAnsi="Times New Roman" w:cs="Times New Roman"/>
          <w:sz w:val="24"/>
          <w:szCs w:val="24"/>
        </w:rPr>
        <w:t xml:space="preserve">przedłożenie </w:t>
      </w:r>
      <w:r w:rsidR="001547F5" w:rsidRPr="006A6997">
        <w:rPr>
          <w:rFonts w:ascii="Times New Roman" w:hAnsi="Times New Roman" w:cs="Times New Roman"/>
          <w:sz w:val="24"/>
          <w:szCs w:val="24"/>
        </w:rPr>
        <w:t>faktur</w:t>
      </w:r>
      <w:r w:rsidRPr="006A6997">
        <w:rPr>
          <w:rFonts w:ascii="Times New Roman" w:hAnsi="Times New Roman" w:cs="Times New Roman"/>
          <w:sz w:val="24"/>
          <w:szCs w:val="24"/>
        </w:rPr>
        <w:t>y</w:t>
      </w:r>
      <w:r w:rsidR="001547F5" w:rsidRPr="006A6997">
        <w:rPr>
          <w:rFonts w:ascii="Times New Roman" w:hAnsi="Times New Roman" w:cs="Times New Roman"/>
          <w:sz w:val="24"/>
          <w:szCs w:val="24"/>
        </w:rPr>
        <w:t xml:space="preserve"> VAT lub</w:t>
      </w:r>
      <w:r w:rsidRPr="006A6997">
        <w:rPr>
          <w:rFonts w:ascii="Times New Roman" w:hAnsi="Times New Roman" w:cs="Times New Roman"/>
          <w:sz w:val="24"/>
          <w:szCs w:val="24"/>
        </w:rPr>
        <w:t xml:space="preserve"> innego dowodu księgowego.</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Jeśli nie ma możliwości wystawienia faktury VAT, to obowiązuje rozdział VI ust. 5 </w:t>
      </w:r>
      <w:r w:rsidR="00F66CD8" w:rsidRPr="006A6997">
        <w:rPr>
          <w:rFonts w:ascii="Times New Roman" w:hAnsi="Times New Roman" w:cs="Times New Roman"/>
          <w:sz w:val="24"/>
          <w:szCs w:val="24"/>
        </w:rPr>
        <w:t xml:space="preserve">dokumentu pn. </w:t>
      </w:r>
      <w:r w:rsidRPr="006A6997">
        <w:rPr>
          <w:rFonts w:ascii="Times New Roman" w:hAnsi="Times New Roman" w:cs="Times New Roman"/>
          <w:sz w:val="24"/>
          <w:szCs w:val="24"/>
        </w:rPr>
        <w:t>„Zasad</w:t>
      </w:r>
      <w:r w:rsidR="00F66CD8" w:rsidRPr="006A6997">
        <w:rPr>
          <w:rFonts w:ascii="Times New Roman" w:hAnsi="Times New Roman" w:cs="Times New Roman"/>
          <w:sz w:val="24"/>
          <w:szCs w:val="24"/>
        </w:rPr>
        <w:t>y</w:t>
      </w:r>
      <w:r w:rsidRPr="006A6997">
        <w:rPr>
          <w:rFonts w:ascii="Times New Roman" w:hAnsi="Times New Roman" w:cs="Times New Roman"/>
          <w:sz w:val="24"/>
          <w:szCs w:val="24"/>
        </w:rPr>
        <w:t xml:space="preserve"> (…)”:</w:t>
      </w:r>
    </w:p>
    <w:p w:rsidR="001547F5" w:rsidRPr="006A6997" w:rsidRDefault="001547F5" w:rsidP="006A6997">
      <w:pPr>
        <w:suppressAutoHyphens/>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t>
      </w:r>
      <w:r w:rsidR="00F66CD8" w:rsidRPr="006A6997">
        <w:rPr>
          <w:rFonts w:ascii="Times New Roman" w:hAnsi="Times New Roman" w:cs="Times New Roman"/>
          <w:sz w:val="24"/>
          <w:szCs w:val="24"/>
        </w:rPr>
        <w:t>Faktury VAT (lub inne dowody księgowe, gdy wystawienie faktury VAT nie jest możliwe np.: potwierdzenie poniesienia kosztu w formie zaświadczenia wydanego przez uczelnię, szkołę, przedszkole lub żłobek, paragon z imienną specyfikacją zakupu), (…)</w:t>
      </w:r>
      <w:r w:rsidRPr="006A6997">
        <w:rPr>
          <w:rFonts w:ascii="Times New Roman" w:hAnsi="Times New Roman" w:cs="Times New Roman"/>
          <w:sz w:val="24"/>
          <w:szCs w:val="24"/>
        </w:rPr>
        <w:t xml:space="preserve">.”.   </w:t>
      </w:r>
    </w:p>
    <w:p w:rsidR="001547F5" w:rsidRPr="006A6997" w:rsidRDefault="001547F5"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 xml:space="preserve">Co do zasady, jest możliwe, aby osoba fizyczna wystawiła rachunek. To przykładowo sytuacje, gdy zatrudnienie opiera się o umowę o dzieło oraz umowę zlecenie. W jednym i drugim przypadku, wykonawca zlecenia lub dzieła, przygotowuje rachunek do podpisanej umowy. W przypadku umowy zlecenia, rachunek powinien zawierać informacje o jednostce rozliczeniowej (np. godzinie pracy), stawce za jednostkę rozliczeniową oraz sumie jednostek rozliczeniowych wchodzących w skład rozliczanej umowy. Jeżeli więc osoba zatrudniona na umowę zlecenie ma płacone 10zł/godzinę pracy, a w okresie, za który przygotowuje rozliczenie, przepracowała 20 godzin, wówczas musi wszystkie te dane zamieścić na rachunku. Na koniec, podaje sumę, czyli w podanym przykładzie będzie to 200zł. Taki rachunek przedstawia zleceniodawcy i na podstawie tego dokumentu wypłacane jest wynagrodzenie. </w:t>
      </w:r>
    </w:p>
    <w:p w:rsidR="001547F5" w:rsidRPr="006A6997" w:rsidRDefault="001547F5"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 xml:space="preserve">Druga sytuacja, to umowa o dzieło. W przypadku dzieła, w umowie określa się jednoznacznie, co ma być wykonane. Za to dzieło należy się wynagrodzenie. Wykonujący umowę wystawia więc rachunek, po utworzeniu dzieła. W rachunku powinny znaleźć się informacje, które oznaczają, do jakiej umowy się on odnosi oraz za co ma być wypłacone wynagrodzenie. Taki rachunek jest przedstawiany zlecającemu.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lastRenderedPageBreak/>
        <w:t xml:space="preserve">W przypadku osoby, która nie prowadzi działalności gospodarczej (nie wystawia faktur i rachunków) ale świadczy </w:t>
      </w:r>
      <w:r w:rsidRPr="006A6997">
        <w:rPr>
          <w:rFonts w:ascii="Times New Roman" w:hAnsi="Times New Roman" w:cs="Times New Roman"/>
          <w:b/>
          <w:sz w:val="24"/>
          <w:szCs w:val="24"/>
        </w:rPr>
        <w:t>odpłatne</w:t>
      </w:r>
      <w:r w:rsidRPr="006A6997">
        <w:rPr>
          <w:rFonts w:ascii="Times New Roman" w:hAnsi="Times New Roman" w:cs="Times New Roman"/>
          <w:sz w:val="24"/>
          <w:szCs w:val="24"/>
        </w:rPr>
        <w:t xml:space="preserve"> usługi tłumaczenia języka migowego, można także rozważać zasady dotyczące działalności nierejestrowej.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Prowadzący działalność niezarejestrowaną ma prawo wystawiać rachunki - odpowiednie regulacje dotyczące tej sytuacji znajdują się w Ordynacji podatkowej.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Wynika z nich, że w istocie to nie tylko prawo - ale w niektórych sytuacjach - obowiązek.</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Jeśli prowadząc działalność nierejestrową podatnik nie jest zobowiązany do wystawiania faktur, na żądanie nabywców wystawia rachunek.</w:t>
      </w:r>
    </w:p>
    <w:p w:rsidR="00F66CD8" w:rsidRPr="006A6997" w:rsidRDefault="00F66CD8" w:rsidP="006A6997">
      <w:pPr>
        <w:pStyle w:val="Zwykytekst"/>
        <w:spacing w:line="360" w:lineRule="auto"/>
        <w:jc w:val="both"/>
        <w:rPr>
          <w:rFonts w:ascii="Times New Roman" w:hAnsi="Times New Roman" w:cs="Times New Roman"/>
          <w:b/>
          <w:i/>
          <w:sz w:val="24"/>
          <w:szCs w:val="24"/>
        </w:rPr>
      </w:pPr>
    </w:p>
    <w:p w:rsidR="001547F5" w:rsidRPr="006A6997" w:rsidRDefault="00F66CD8" w:rsidP="006A6997">
      <w:pPr>
        <w:pStyle w:val="Zwykytekst"/>
        <w:numPr>
          <w:ilvl w:val="0"/>
          <w:numId w:val="8"/>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C</w:t>
      </w:r>
      <w:r w:rsidR="001547F5" w:rsidRPr="006A6997">
        <w:rPr>
          <w:rFonts w:ascii="Times New Roman" w:hAnsi="Times New Roman" w:cs="Times New Roman"/>
          <w:b/>
          <w:i/>
          <w:sz w:val="24"/>
          <w:szCs w:val="24"/>
        </w:rPr>
        <w:t>zy wynajem samochodu/wypożyczenie</w:t>
      </w:r>
      <w:r w:rsidR="0013610E" w:rsidRPr="006A6997">
        <w:rPr>
          <w:rFonts w:ascii="Times New Roman" w:hAnsi="Times New Roman" w:cs="Times New Roman"/>
          <w:b/>
          <w:i/>
          <w:sz w:val="24"/>
          <w:szCs w:val="24"/>
        </w:rPr>
        <w:t xml:space="preserve"> na egzamin</w:t>
      </w:r>
      <w:r w:rsidR="001547F5" w:rsidRPr="006A6997">
        <w:rPr>
          <w:rFonts w:ascii="Times New Roman" w:hAnsi="Times New Roman" w:cs="Times New Roman"/>
          <w:b/>
          <w:i/>
          <w:sz w:val="24"/>
          <w:szCs w:val="24"/>
        </w:rPr>
        <w:t xml:space="preserve"> można uznać jako koszt kwalifikowany?</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Zg</w:t>
      </w:r>
      <w:r w:rsidRPr="006A6997">
        <w:rPr>
          <w:rFonts w:ascii="Times New Roman" w:eastAsia="Times New Roman" w:hAnsi="Times New Roman" w:cs="Times New Roman"/>
          <w:color w:val="000000"/>
          <w:sz w:val="24"/>
          <w:szCs w:val="24"/>
          <w:lang w:eastAsia="pl-PL"/>
        </w:rPr>
        <w:t>odnie z rozdziałem VII ust. 1 pkt 1 lit b pilotażowego programu „Aktywny samorząd”, udzielane jest dofinansowanie kosztów uzyskania prawa jazdy, obejmujących w szczególności kurs i egzaminy na prawo jazdy kategorii B (…) oraz:</w:t>
      </w:r>
    </w:p>
    <w:p w:rsidR="001547F5" w:rsidRPr="006A6997" w:rsidRDefault="001547F5" w:rsidP="006A6997">
      <w:pPr>
        <w:autoSpaceDE w:val="0"/>
        <w:autoSpaceDN w:val="0"/>
        <w:adjustRightInd w:val="0"/>
        <w:spacing w:after="0" w:line="360" w:lineRule="auto"/>
        <w:jc w:val="both"/>
        <w:rPr>
          <w:rFonts w:ascii="Times New Roman" w:hAnsi="Times New Roman" w:cs="Times New Roman"/>
          <w:color w:val="000000"/>
          <w:sz w:val="24"/>
          <w:szCs w:val="24"/>
        </w:rPr>
      </w:pPr>
      <w:r w:rsidRPr="006A6997">
        <w:rPr>
          <w:rFonts w:ascii="Times New Roman" w:hAnsi="Times New Roman" w:cs="Times New Roman"/>
          <w:color w:val="000000"/>
          <w:sz w:val="24"/>
          <w:szCs w:val="24"/>
        </w:rPr>
        <w:t xml:space="preserve">- zakwaterowania, wyżywienia w okresie trwania kursu, </w:t>
      </w:r>
    </w:p>
    <w:p w:rsidR="001547F5" w:rsidRPr="006A6997" w:rsidRDefault="001547F5" w:rsidP="006A6997">
      <w:pPr>
        <w:autoSpaceDE w:val="0"/>
        <w:autoSpaceDN w:val="0"/>
        <w:adjustRightInd w:val="0"/>
        <w:spacing w:after="0" w:line="360" w:lineRule="auto"/>
        <w:jc w:val="both"/>
        <w:rPr>
          <w:rFonts w:ascii="Times New Roman" w:hAnsi="Times New Roman" w:cs="Times New Roman"/>
          <w:color w:val="000000"/>
          <w:sz w:val="24"/>
          <w:szCs w:val="24"/>
        </w:rPr>
      </w:pPr>
      <w:r w:rsidRPr="006A6997">
        <w:rPr>
          <w:rFonts w:ascii="Times New Roman" w:hAnsi="Times New Roman" w:cs="Times New Roman"/>
          <w:color w:val="000000"/>
          <w:sz w:val="24"/>
          <w:szCs w:val="24"/>
        </w:rPr>
        <w:t>- dojazdu (przyjazd na kurs i powrót z kursu),</w:t>
      </w:r>
    </w:p>
    <w:p w:rsidR="001547F5" w:rsidRPr="006A6997" w:rsidRDefault="001547F5" w:rsidP="006A6997">
      <w:pPr>
        <w:pStyle w:val="NormalnyWeb"/>
        <w:spacing w:before="0" w:beforeAutospacing="0" w:after="0" w:afterAutospacing="0" w:line="360" w:lineRule="auto"/>
        <w:jc w:val="both"/>
      </w:pPr>
      <w:r w:rsidRPr="006A6997">
        <w:t>a w przypadku Zadania 3 także:</w:t>
      </w:r>
    </w:p>
    <w:p w:rsidR="001547F5" w:rsidRPr="006A6997" w:rsidRDefault="001547F5" w:rsidP="006A6997">
      <w:pPr>
        <w:autoSpaceDE w:val="0"/>
        <w:autoSpaceDN w:val="0"/>
        <w:adjustRightInd w:val="0"/>
        <w:spacing w:after="0" w:line="360" w:lineRule="auto"/>
        <w:jc w:val="both"/>
        <w:rPr>
          <w:rFonts w:ascii="Times New Roman" w:hAnsi="Times New Roman" w:cs="Times New Roman"/>
          <w:color w:val="000000"/>
          <w:sz w:val="24"/>
          <w:szCs w:val="24"/>
        </w:rPr>
      </w:pPr>
      <w:r w:rsidRPr="006A6997">
        <w:rPr>
          <w:rFonts w:ascii="Times New Roman" w:hAnsi="Times New Roman" w:cs="Times New Roman"/>
          <w:iCs/>
          <w:kern w:val="2"/>
          <w:sz w:val="24"/>
          <w:szCs w:val="24"/>
        </w:rPr>
        <w:t>- usług</w:t>
      </w:r>
      <w:r w:rsidRPr="006A6997">
        <w:rPr>
          <w:rFonts w:ascii="Times New Roman" w:hAnsi="Times New Roman" w:cs="Times New Roman"/>
          <w:sz w:val="24"/>
          <w:szCs w:val="24"/>
        </w:rPr>
        <w:t xml:space="preserve"> tłumacza migowego</w:t>
      </w:r>
      <w:r w:rsidRPr="006A6997">
        <w:rPr>
          <w:rFonts w:ascii="Times New Roman" w:hAnsi="Times New Roman" w:cs="Times New Roman"/>
          <w:color w:val="000000"/>
          <w:sz w:val="24"/>
          <w:szCs w:val="24"/>
        </w:rPr>
        <w:t>.</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eastAsia="Times New Roman" w:hAnsi="Times New Roman" w:cs="Times New Roman"/>
          <w:color w:val="000000"/>
          <w:sz w:val="24"/>
          <w:szCs w:val="24"/>
          <w:lang w:eastAsia="pl-PL"/>
        </w:rPr>
        <w:t>Określenie „</w:t>
      </w:r>
      <w:r w:rsidRPr="006A6997">
        <w:rPr>
          <w:rFonts w:ascii="Times New Roman" w:eastAsia="Times New Roman" w:hAnsi="Times New Roman" w:cs="Times New Roman"/>
          <w:b/>
          <w:color w:val="000000"/>
          <w:sz w:val="24"/>
          <w:szCs w:val="24"/>
          <w:lang w:eastAsia="pl-PL"/>
        </w:rPr>
        <w:t>w szczególności</w:t>
      </w:r>
      <w:r w:rsidRPr="006A6997">
        <w:rPr>
          <w:rFonts w:ascii="Times New Roman" w:eastAsia="Times New Roman" w:hAnsi="Times New Roman" w:cs="Times New Roman"/>
          <w:color w:val="000000"/>
          <w:sz w:val="24"/>
          <w:szCs w:val="24"/>
          <w:lang w:eastAsia="pl-PL"/>
        </w:rPr>
        <w:t xml:space="preserve">” nie zamyka katalogu dofinansowywanych kosztów związanych z uzyskaniem prawa jazdy </w:t>
      </w:r>
      <w:r w:rsidR="0013610E" w:rsidRPr="006A6997">
        <w:rPr>
          <w:rFonts w:ascii="Times New Roman" w:eastAsia="Times New Roman" w:hAnsi="Times New Roman" w:cs="Times New Roman"/>
          <w:color w:val="000000"/>
          <w:sz w:val="24"/>
          <w:szCs w:val="24"/>
          <w:lang w:eastAsia="pl-PL"/>
        </w:rPr>
        <w:t xml:space="preserve">określonej kategorii </w:t>
      </w:r>
      <w:r w:rsidRPr="006A6997">
        <w:rPr>
          <w:rFonts w:ascii="Times New Roman" w:eastAsia="Times New Roman" w:hAnsi="Times New Roman" w:cs="Times New Roman"/>
          <w:color w:val="000000"/>
          <w:sz w:val="24"/>
          <w:szCs w:val="24"/>
          <w:lang w:eastAsia="pl-PL"/>
        </w:rPr>
        <w:t xml:space="preserve">wyłącznie do kosztów wskazanych </w:t>
      </w:r>
      <w:r w:rsidR="0013610E" w:rsidRPr="006A6997">
        <w:rPr>
          <w:rFonts w:ascii="Times New Roman" w:eastAsia="Times New Roman" w:hAnsi="Times New Roman" w:cs="Times New Roman"/>
          <w:color w:val="000000"/>
          <w:sz w:val="24"/>
          <w:szCs w:val="24"/>
          <w:lang w:eastAsia="pl-PL"/>
        </w:rPr>
        <w:t xml:space="preserve">wprost </w:t>
      </w:r>
      <w:r w:rsidRPr="006A6997">
        <w:rPr>
          <w:rFonts w:ascii="Times New Roman" w:eastAsia="Times New Roman" w:hAnsi="Times New Roman" w:cs="Times New Roman"/>
          <w:color w:val="000000"/>
          <w:sz w:val="24"/>
          <w:szCs w:val="24"/>
          <w:lang w:eastAsia="pl-PL"/>
        </w:rPr>
        <w:t xml:space="preserve">w treści programu. W związku z tym, </w:t>
      </w:r>
      <w:r w:rsidRPr="006A6997">
        <w:rPr>
          <w:rFonts w:ascii="Times New Roman" w:hAnsi="Times New Roman" w:cs="Times New Roman"/>
          <w:color w:val="000000"/>
          <w:sz w:val="24"/>
          <w:szCs w:val="24"/>
          <w:lang w:eastAsia="pl-PL"/>
        </w:rPr>
        <w:t xml:space="preserve">można dofinansować np. koszty </w:t>
      </w:r>
      <w:r w:rsidRPr="006A6997">
        <w:rPr>
          <w:rFonts w:ascii="Times New Roman" w:hAnsi="Times New Roman" w:cs="Times New Roman"/>
          <w:sz w:val="24"/>
          <w:szCs w:val="24"/>
        </w:rPr>
        <w:t>podstawienia (wypożyczenia/wynajmu) przystosowanego pojazdu na egzamin</w:t>
      </w:r>
      <w:r w:rsidRPr="006A6997">
        <w:rPr>
          <w:rFonts w:ascii="Times New Roman" w:hAnsi="Times New Roman" w:cs="Times New Roman"/>
          <w:color w:val="000000"/>
          <w:sz w:val="24"/>
          <w:szCs w:val="24"/>
          <w:lang w:eastAsia="pl-PL"/>
        </w:rPr>
        <w:t>.</w:t>
      </w:r>
    </w:p>
    <w:p w:rsidR="0013610E" w:rsidRPr="006A6997" w:rsidRDefault="0013610E" w:rsidP="006A6997">
      <w:pPr>
        <w:autoSpaceDE w:val="0"/>
        <w:autoSpaceDN w:val="0"/>
        <w:adjustRightInd w:val="0"/>
        <w:spacing w:after="0" w:line="360" w:lineRule="auto"/>
        <w:jc w:val="both"/>
        <w:rPr>
          <w:rFonts w:ascii="Times New Roman" w:hAnsi="Times New Roman" w:cs="Times New Roman"/>
          <w:b/>
          <w:i/>
          <w:sz w:val="24"/>
          <w:szCs w:val="24"/>
        </w:rPr>
      </w:pPr>
      <w:bookmarkStart w:id="1" w:name="_Hlk18426891"/>
    </w:p>
    <w:p w:rsidR="001547F5" w:rsidRPr="006A6997" w:rsidRDefault="001547F5" w:rsidP="006A6997">
      <w:pPr>
        <w:pStyle w:val="Akapitzlist"/>
        <w:numPr>
          <w:ilvl w:val="0"/>
          <w:numId w:val="26"/>
        </w:numPr>
        <w:autoSpaceDE w:val="0"/>
        <w:autoSpaceDN w:val="0"/>
        <w:adjustRightInd w:val="0"/>
        <w:spacing w:after="0" w:line="360" w:lineRule="auto"/>
        <w:jc w:val="both"/>
        <w:rPr>
          <w:rFonts w:ascii="Times New Roman" w:hAnsi="Times New Roman"/>
          <w:b/>
          <w:i/>
          <w:sz w:val="24"/>
          <w:szCs w:val="24"/>
        </w:rPr>
      </w:pPr>
      <w:r w:rsidRPr="006A6997">
        <w:rPr>
          <w:rFonts w:ascii="Times New Roman" w:hAnsi="Times New Roman"/>
          <w:b/>
          <w:i/>
          <w:sz w:val="24"/>
          <w:szCs w:val="24"/>
        </w:rPr>
        <w:t>Czy wydatek na Kwalifikację wstępną przyspieszoną jest kwalifikowalny?</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Wydatek na Kwalifikację wstępną przyspieszoną nie jest kwalifikowalny</w:t>
      </w:r>
      <w:r w:rsidR="0013610E" w:rsidRPr="006A6997">
        <w:rPr>
          <w:rFonts w:ascii="Times New Roman" w:hAnsi="Times New Roman" w:cs="Times New Roman"/>
          <w:sz w:val="24"/>
          <w:szCs w:val="24"/>
        </w:rPr>
        <w:t xml:space="preserve">. </w:t>
      </w:r>
      <w:r w:rsidRPr="006A6997">
        <w:rPr>
          <w:rFonts w:ascii="Times New Roman" w:hAnsi="Times New Roman" w:cs="Times New Roman"/>
          <w:sz w:val="24"/>
          <w:szCs w:val="24"/>
        </w:rPr>
        <w:t>Nie jest to kurs określonej kategorii prawa jazdy, jest to kurs pozwalający nabyć kwalifikacje osobom, które planują rozpoczęcie pracy jako kierowcy zawodowi (upoważnia do przewozu osób lub rzeczy). Dawny kurs przewozu rzeczy lub osób został zastąpiony kwalifikacją wstępną przyspieszoną. Stąd jest często nazywana np. kursem kwalifikacji wstępnej do przewozu osób lub rzeczy.</w:t>
      </w:r>
    </w:p>
    <w:p w:rsidR="00F70DE0" w:rsidRPr="006A6997" w:rsidRDefault="00F70DE0" w:rsidP="006A6997">
      <w:pPr>
        <w:autoSpaceDE w:val="0"/>
        <w:autoSpaceDN w:val="0"/>
        <w:adjustRightInd w:val="0"/>
        <w:spacing w:after="0" w:line="360" w:lineRule="auto"/>
        <w:jc w:val="both"/>
        <w:rPr>
          <w:rFonts w:ascii="Times New Roman" w:hAnsi="Times New Roman" w:cs="Times New Roman"/>
          <w:sz w:val="24"/>
          <w:szCs w:val="24"/>
        </w:rPr>
      </w:pPr>
    </w:p>
    <w:bookmarkEnd w:id="1"/>
    <w:p w:rsidR="00A7547D" w:rsidRPr="006A6997" w:rsidRDefault="00A7547D" w:rsidP="006A6997">
      <w:pPr>
        <w:pStyle w:val="Zwykytekst"/>
        <w:numPr>
          <w:ilvl w:val="0"/>
          <w:numId w:val="26"/>
        </w:numPr>
        <w:spacing w:line="360" w:lineRule="auto"/>
        <w:jc w:val="both"/>
        <w:rPr>
          <w:rFonts w:ascii="Times New Roman" w:hAnsi="Times New Roman" w:cs="Times New Roman"/>
          <w:b/>
          <w:i/>
          <w:sz w:val="24"/>
          <w:szCs w:val="24"/>
        </w:rPr>
      </w:pPr>
      <w:r w:rsidRPr="006A6997">
        <w:rPr>
          <w:rFonts w:ascii="Times New Roman" w:hAnsi="Times New Roman" w:cs="Times New Roman"/>
          <w:b/>
          <w:i/>
          <w:sz w:val="24"/>
          <w:szCs w:val="24"/>
        </w:rPr>
        <w:t>Zadanie A3 - czy w tym zadaniu mogą ubiegać się osoby niepełnosprawne z tytułu narządu słuchu, które nie mają potrzeby korzystania z usług tłumacza migowego?</w:t>
      </w:r>
    </w:p>
    <w:p w:rsidR="00A7547D" w:rsidRPr="006A6997" w:rsidRDefault="00A7547D"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lastRenderedPageBreak/>
        <w:t>Rozdział VI ust. 1 lit. c programu stanowi, iż pomoc w Obszarze A Zadanie nr 3 mogą uzyskać osoby, które spełniają poniższe warunki</w:t>
      </w:r>
      <w:r w:rsidR="00F66CD8" w:rsidRPr="006A6997">
        <w:rPr>
          <w:rFonts w:ascii="Times New Roman" w:hAnsi="Times New Roman" w:cs="Times New Roman"/>
          <w:sz w:val="24"/>
          <w:szCs w:val="24"/>
        </w:rPr>
        <w:t xml:space="preserve"> (łącznie)</w:t>
      </w:r>
      <w:r w:rsidRPr="006A6997">
        <w:rPr>
          <w:rFonts w:ascii="Times New Roman" w:hAnsi="Times New Roman" w:cs="Times New Roman"/>
          <w:sz w:val="24"/>
          <w:szCs w:val="24"/>
        </w:rPr>
        <w:t>:</w:t>
      </w:r>
    </w:p>
    <w:p w:rsidR="00A7547D" w:rsidRPr="006A6997" w:rsidRDefault="00A7547D" w:rsidP="006A6997">
      <w:pPr>
        <w:numPr>
          <w:ilvl w:val="2"/>
          <w:numId w:val="22"/>
        </w:numPr>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znaczny lub umiarkowany stopień niepełnosprawności,</w:t>
      </w:r>
    </w:p>
    <w:p w:rsidR="00A7547D" w:rsidRPr="006A6997" w:rsidRDefault="00A7547D" w:rsidP="006A6997">
      <w:pPr>
        <w:numPr>
          <w:ilvl w:val="2"/>
          <w:numId w:val="22"/>
        </w:numPr>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 xml:space="preserve">wiek aktywności zawodowej, </w:t>
      </w:r>
    </w:p>
    <w:p w:rsidR="00A7547D" w:rsidRPr="006A6997" w:rsidRDefault="00A7547D" w:rsidP="006A6997">
      <w:pPr>
        <w:numPr>
          <w:ilvl w:val="2"/>
          <w:numId w:val="22"/>
        </w:numPr>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 xml:space="preserve">dysfunkcja narządu słuchu, </w:t>
      </w:r>
      <w:r w:rsidRPr="006A6997">
        <w:rPr>
          <w:rFonts w:ascii="Times New Roman" w:hAnsi="Times New Roman" w:cs="Times New Roman"/>
          <w:b/>
          <w:sz w:val="24"/>
          <w:szCs w:val="24"/>
        </w:rPr>
        <w:t>w stopniu wymagającym korzystania z usług tłumacza języka migowego</w:t>
      </w:r>
      <w:r w:rsidRPr="006A6997">
        <w:rPr>
          <w:rFonts w:ascii="Times New Roman" w:hAnsi="Times New Roman" w:cs="Times New Roman"/>
          <w:sz w:val="24"/>
          <w:szCs w:val="24"/>
        </w:rPr>
        <w:t>,</w:t>
      </w:r>
    </w:p>
    <w:p w:rsidR="00A7547D" w:rsidRPr="006A6997" w:rsidRDefault="00484215" w:rsidP="006A6997">
      <w:pPr>
        <w:pStyle w:val="StandI"/>
        <w:spacing w:after="0" w:line="360" w:lineRule="auto"/>
        <w:rPr>
          <w:sz w:val="24"/>
          <w:szCs w:val="24"/>
        </w:rPr>
      </w:pPr>
      <w:r w:rsidRPr="006A6997">
        <w:rPr>
          <w:bCs/>
          <w:iCs/>
          <w:sz w:val="24"/>
          <w:szCs w:val="24"/>
        </w:rPr>
        <w:t xml:space="preserve">W </w:t>
      </w:r>
      <w:r w:rsidR="00A7547D" w:rsidRPr="006A6997">
        <w:rPr>
          <w:bCs/>
          <w:sz w:val="24"/>
          <w:szCs w:val="24"/>
        </w:rPr>
        <w:t xml:space="preserve">przypadku Obszaru A Zadanie 3 </w:t>
      </w:r>
      <w:r w:rsidR="00A7547D" w:rsidRPr="006A6997">
        <w:rPr>
          <w:bCs/>
          <w:iCs/>
          <w:sz w:val="24"/>
          <w:szCs w:val="24"/>
        </w:rPr>
        <w:t>dysfunkcja narządu słuchu w stopniu wymagającym korzystania z usług tłumacza języka migowego to</w:t>
      </w:r>
      <w:r w:rsidR="00A7547D" w:rsidRPr="006A6997">
        <w:rPr>
          <w:sz w:val="24"/>
          <w:szCs w:val="24"/>
        </w:rPr>
        <w:t xml:space="preserve"> </w:t>
      </w:r>
      <w:r w:rsidR="00A7547D" w:rsidRPr="006A6997">
        <w:rPr>
          <w:iCs/>
          <w:sz w:val="24"/>
          <w:szCs w:val="24"/>
        </w:rPr>
        <w:t xml:space="preserve">dysfunkcja słuchu stanowiąca powód wydania orzeczenia o znacznym lub umiarkowanym stopniu niepełnosprawności, w efekcie tej dysfunkcji osoba niepełnosprawna komunikuje się z otoczeniem metodami wspomagającymi/alternatywnymi, a dla prawidłowej komunikacji w trakcie kursu i egzaminu na prawo jazdy </w:t>
      </w:r>
      <w:r w:rsidR="00A7547D" w:rsidRPr="006A6997">
        <w:rPr>
          <w:b/>
          <w:iCs/>
          <w:sz w:val="24"/>
          <w:szCs w:val="24"/>
        </w:rPr>
        <w:t>niezbędne jest wsparcie</w:t>
      </w:r>
      <w:r w:rsidR="00A7547D" w:rsidRPr="006A6997">
        <w:rPr>
          <w:iCs/>
          <w:sz w:val="24"/>
          <w:szCs w:val="24"/>
        </w:rPr>
        <w:t xml:space="preserve"> w formie usługi tłumacza migowego (zgodnie z oświadczeniem/ zapotrzebowaniem </w:t>
      </w:r>
      <w:r w:rsidR="0013610E" w:rsidRPr="006A6997">
        <w:rPr>
          <w:iCs/>
          <w:sz w:val="24"/>
          <w:szCs w:val="24"/>
        </w:rPr>
        <w:t>W</w:t>
      </w:r>
      <w:r w:rsidR="00A7547D" w:rsidRPr="006A6997">
        <w:rPr>
          <w:iCs/>
          <w:sz w:val="24"/>
          <w:szCs w:val="24"/>
        </w:rPr>
        <w:t xml:space="preserve">nioskodawcy).  </w:t>
      </w:r>
    </w:p>
    <w:p w:rsidR="00A7547D" w:rsidRPr="006A6997" w:rsidRDefault="00A7547D"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Biorąc powyższe pod uwagę, szczególnie zasady uczestnictwa w programie w części A3 (rozdział VI ust. 1 lit. c programu), </w:t>
      </w:r>
      <w:r w:rsidRPr="006A6997">
        <w:rPr>
          <w:rFonts w:ascii="Times New Roman" w:hAnsi="Times New Roman" w:cs="Times New Roman"/>
          <w:b/>
          <w:sz w:val="24"/>
          <w:szCs w:val="24"/>
        </w:rPr>
        <w:t>osoby niepełnosprawne z tytułu narządu słuchu, które nie mają potrzeby korzystania z usług tłumacza migowego, nie są tegorocznymi adresatami programu w Obszarze A Zadanie 3</w:t>
      </w:r>
      <w:r w:rsidRPr="006A6997">
        <w:rPr>
          <w:rFonts w:ascii="Times New Roman" w:hAnsi="Times New Roman" w:cs="Times New Roman"/>
          <w:sz w:val="24"/>
          <w:szCs w:val="24"/>
        </w:rPr>
        <w:t>.</w:t>
      </w:r>
    </w:p>
    <w:p w:rsidR="00F70DE0" w:rsidRPr="006A6997" w:rsidRDefault="00F70DE0" w:rsidP="006A6997">
      <w:pPr>
        <w:pStyle w:val="Zwykytekst"/>
        <w:spacing w:line="360" w:lineRule="auto"/>
        <w:jc w:val="both"/>
        <w:rPr>
          <w:rFonts w:ascii="Times New Roman" w:hAnsi="Times New Roman" w:cs="Times New Roman"/>
          <w:sz w:val="24"/>
          <w:szCs w:val="24"/>
        </w:rPr>
      </w:pPr>
    </w:p>
    <w:p w:rsidR="0013610E" w:rsidRPr="006A6997" w:rsidRDefault="0013610E" w:rsidP="006A6997">
      <w:pPr>
        <w:pStyle w:val="Akapitzlist"/>
        <w:numPr>
          <w:ilvl w:val="0"/>
          <w:numId w:val="26"/>
        </w:numPr>
        <w:spacing w:after="0" w:line="360" w:lineRule="auto"/>
        <w:jc w:val="both"/>
        <w:rPr>
          <w:rFonts w:ascii="Times New Roman" w:hAnsi="Times New Roman"/>
          <w:b/>
          <w:i/>
          <w:sz w:val="24"/>
          <w:szCs w:val="24"/>
        </w:rPr>
      </w:pPr>
      <w:r w:rsidRPr="006A6997">
        <w:rPr>
          <w:rFonts w:ascii="Times New Roman" w:hAnsi="Times New Roman"/>
          <w:b/>
          <w:i/>
          <w:sz w:val="24"/>
          <w:szCs w:val="24"/>
        </w:rPr>
        <w:t>Kto może uzyskać pomoc w ramach Obszaru A Zadanie 4?</w:t>
      </w:r>
    </w:p>
    <w:p w:rsidR="00F76B97" w:rsidRPr="006A6997" w:rsidRDefault="00F76B97"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Rozdział VI ust. 1 lit. d programu stanowi, iż pomoc mogą uzyskać osoby, które spełniają poniższe warunki:</w:t>
      </w:r>
    </w:p>
    <w:p w:rsidR="00F76B97" w:rsidRPr="006A6997" w:rsidRDefault="00F76B97" w:rsidP="006A6997">
      <w:pPr>
        <w:numPr>
          <w:ilvl w:val="2"/>
          <w:numId w:val="21"/>
        </w:numPr>
        <w:tabs>
          <w:tab w:val="clear" w:pos="2056"/>
        </w:tabs>
        <w:spacing w:after="0" w:line="360" w:lineRule="auto"/>
        <w:ind w:left="284" w:hanging="284"/>
        <w:jc w:val="both"/>
        <w:rPr>
          <w:rFonts w:ascii="Times New Roman" w:hAnsi="Times New Roman" w:cs="Times New Roman"/>
          <w:sz w:val="24"/>
          <w:szCs w:val="24"/>
        </w:rPr>
      </w:pPr>
      <w:r w:rsidRPr="006A6997">
        <w:rPr>
          <w:rFonts w:ascii="Times New Roman" w:hAnsi="Times New Roman" w:cs="Times New Roman"/>
          <w:sz w:val="24"/>
          <w:szCs w:val="24"/>
        </w:rPr>
        <w:t>znaczny lub umiarkowany stopień niepełnosprawności,</w:t>
      </w:r>
    </w:p>
    <w:p w:rsidR="00F76B97" w:rsidRPr="006A6997" w:rsidRDefault="00F76B97" w:rsidP="006A6997">
      <w:pPr>
        <w:numPr>
          <w:ilvl w:val="2"/>
          <w:numId w:val="21"/>
        </w:numPr>
        <w:tabs>
          <w:tab w:val="clear" w:pos="2056"/>
        </w:tabs>
        <w:spacing w:after="0" w:line="360" w:lineRule="auto"/>
        <w:ind w:left="284" w:hanging="284"/>
        <w:jc w:val="both"/>
        <w:rPr>
          <w:rFonts w:ascii="Times New Roman" w:hAnsi="Times New Roman" w:cs="Times New Roman"/>
          <w:sz w:val="24"/>
          <w:szCs w:val="24"/>
        </w:rPr>
      </w:pPr>
      <w:r w:rsidRPr="006A6997">
        <w:rPr>
          <w:rFonts w:ascii="Times New Roman" w:hAnsi="Times New Roman" w:cs="Times New Roman"/>
          <w:sz w:val="24"/>
          <w:szCs w:val="24"/>
        </w:rPr>
        <w:t>wiek aktywności zawodowej lub zatrudnienie,</w:t>
      </w:r>
    </w:p>
    <w:p w:rsidR="0013610E" w:rsidRPr="006A6997" w:rsidRDefault="00F76B97" w:rsidP="006A6997">
      <w:pPr>
        <w:numPr>
          <w:ilvl w:val="2"/>
          <w:numId w:val="21"/>
        </w:numPr>
        <w:tabs>
          <w:tab w:val="clear" w:pos="2056"/>
        </w:tabs>
        <w:spacing w:after="0" w:line="360" w:lineRule="auto"/>
        <w:ind w:left="284" w:hanging="284"/>
        <w:jc w:val="both"/>
        <w:rPr>
          <w:rFonts w:ascii="Times New Roman" w:hAnsi="Times New Roman" w:cs="Times New Roman"/>
          <w:sz w:val="24"/>
          <w:szCs w:val="24"/>
        </w:rPr>
      </w:pPr>
      <w:r w:rsidRPr="006A6997">
        <w:rPr>
          <w:rFonts w:ascii="Times New Roman" w:hAnsi="Times New Roman" w:cs="Times New Roman"/>
          <w:sz w:val="24"/>
          <w:szCs w:val="24"/>
        </w:rPr>
        <w:t>dysfunkcja narządu słuchu.</w:t>
      </w:r>
    </w:p>
    <w:p w:rsidR="0013610E" w:rsidRPr="006A6997" w:rsidRDefault="0013610E" w:rsidP="006A6997">
      <w:pPr>
        <w:pStyle w:val="StandI"/>
        <w:tabs>
          <w:tab w:val="left" w:pos="851"/>
        </w:tabs>
        <w:spacing w:after="0" w:line="360" w:lineRule="auto"/>
        <w:rPr>
          <w:iCs/>
          <w:sz w:val="24"/>
          <w:szCs w:val="24"/>
        </w:rPr>
      </w:pPr>
      <w:r w:rsidRPr="006A6997">
        <w:rPr>
          <w:bCs/>
          <w:sz w:val="24"/>
          <w:szCs w:val="24"/>
        </w:rPr>
        <w:t xml:space="preserve">Dysfunkcja narządu słuchu to </w:t>
      </w:r>
      <w:r w:rsidRPr="006A6997">
        <w:rPr>
          <w:iCs/>
          <w:sz w:val="24"/>
          <w:szCs w:val="24"/>
        </w:rPr>
        <w:t xml:space="preserve">dysfunkcja stanowiąca powód wydania orzeczenia o znacznym lub umiarkowanym stopniu niepełnosprawności, </w:t>
      </w:r>
      <w:r w:rsidRPr="006A6997">
        <w:rPr>
          <w:b/>
          <w:iCs/>
          <w:sz w:val="24"/>
          <w:szCs w:val="24"/>
        </w:rPr>
        <w:t>a także w przypadku, gdy orzeczenie jest wydane z innego powodu</w:t>
      </w:r>
      <w:r w:rsidRPr="006A6997">
        <w:rPr>
          <w:iCs/>
          <w:sz w:val="24"/>
          <w:szCs w:val="24"/>
        </w:rPr>
        <w:t xml:space="preserve"> – ubytek słuchu powyżej 70 decybeli (</w:t>
      </w:r>
      <w:proofErr w:type="spellStart"/>
      <w:r w:rsidRPr="006A6997">
        <w:rPr>
          <w:iCs/>
          <w:sz w:val="24"/>
          <w:szCs w:val="24"/>
        </w:rPr>
        <w:t>db</w:t>
      </w:r>
      <w:proofErr w:type="spellEnd"/>
      <w:r w:rsidRPr="006A6997">
        <w:rPr>
          <w:iCs/>
          <w:sz w:val="24"/>
          <w:szCs w:val="24"/>
        </w:rPr>
        <w:t>) (stan ten musi być potwierdzony w odpowiednim dokumencie lub zaświadczeniu wydanym przez lekarza specjalistę).</w:t>
      </w:r>
    </w:p>
    <w:p w:rsidR="00F70DE0" w:rsidRPr="006A6997" w:rsidRDefault="00F70DE0" w:rsidP="006A6997">
      <w:pPr>
        <w:pStyle w:val="StandI"/>
        <w:tabs>
          <w:tab w:val="left" w:pos="851"/>
        </w:tabs>
        <w:spacing w:after="0" w:line="360" w:lineRule="auto"/>
        <w:rPr>
          <w:iCs/>
          <w:sz w:val="24"/>
          <w:szCs w:val="24"/>
        </w:rPr>
      </w:pPr>
    </w:p>
    <w:p w:rsidR="0013610E" w:rsidRPr="006A6997" w:rsidRDefault="0013610E" w:rsidP="006A6997">
      <w:pPr>
        <w:pStyle w:val="Akapitzlist"/>
        <w:numPr>
          <w:ilvl w:val="0"/>
          <w:numId w:val="26"/>
        </w:numPr>
        <w:spacing w:after="0" w:line="360" w:lineRule="auto"/>
        <w:jc w:val="both"/>
        <w:rPr>
          <w:rFonts w:ascii="Times New Roman" w:hAnsi="Times New Roman"/>
          <w:b/>
          <w:i/>
          <w:sz w:val="24"/>
          <w:szCs w:val="24"/>
        </w:rPr>
      </w:pPr>
      <w:r w:rsidRPr="006A6997">
        <w:rPr>
          <w:rFonts w:ascii="Times New Roman" w:hAnsi="Times New Roman"/>
          <w:b/>
          <w:i/>
          <w:sz w:val="24"/>
          <w:szCs w:val="24"/>
        </w:rPr>
        <w:t xml:space="preserve"> Kto może uzyskać pomoc w ramach Obszaru A Zadanie 3?</w:t>
      </w:r>
    </w:p>
    <w:p w:rsidR="00F76B97" w:rsidRPr="006A6997" w:rsidRDefault="0013610E"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R</w:t>
      </w:r>
      <w:r w:rsidR="00F76B97" w:rsidRPr="006A6997">
        <w:rPr>
          <w:rFonts w:ascii="Times New Roman" w:hAnsi="Times New Roman" w:cs="Times New Roman"/>
          <w:sz w:val="24"/>
          <w:szCs w:val="24"/>
        </w:rPr>
        <w:t>ozdział VI ust. 1 lit. c programu stanowi, iż pomoc mogą uzyskać osoby, które spełniają poniższe warunki:</w:t>
      </w:r>
    </w:p>
    <w:p w:rsidR="00F76B97" w:rsidRPr="006A6997" w:rsidRDefault="00F76B97" w:rsidP="006A6997">
      <w:pPr>
        <w:numPr>
          <w:ilvl w:val="2"/>
          <w:numId w:val="22"/>
        </w:numPr>
        <w:tabs>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lastRenderedPageBreak/>
        <w:t>znaczny lub umiarkowany stopień niepełnosprawności,</w:t>
      </w:r>
    </w:p>
    <w:p w:rsidR="00F76B97" w:rsidRPr="006A6997" w:rsidRDefault="00F76B97" w:rsidP="006A6997">
      <w:pPr>
        <w:numPr>
          <w:ilvl w:val="2"/>
          <w:numId w:val="22"/>
        </w:numPr>
        <w:tabs>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 xml:space="preserve">wiek aktywności zawodowej, </w:t>
      </w:r>
    </w:p>
    <w:p w:rsidR="00F76B97" w:rsidRPr="006A6997" w:rsidRDefault="00F76B97" w:rsidP="006A6997">
      <w:pPr>
        <w:numPr>
          <w:ilvl w:val="2"/>
          <w:numId w:val="22"/>
        </w:numPr>
        <w:tabs>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 xml:space="preserve">dysfunkcja narządu słuchu, </w:t>
      </w:r>
      <w:r w:rsidRPr="006A6997">
        <w:rPr>
          <w:rFonts w:ascii="Times New Roman" w:hAnsi="Times New Roman" w:cs="Times New Roman"/>
          <w:b/>
          <w:sz w:val="24"/>
          <w:szCs w:val="24"/>
        </w:rPr>
        <w:t>w stopniu wymagającym korzystania z usług tłumacza języka migowego</w:t>
      </w:r>
      <w:r w:rsidR="00F70DE0" w:rsidRPr="006A6997">
        <w:rPr>
          <w:rFonts w:ascii="Times New Roman" w:hAnsi="Times New Roman" w:cs="Times New Roman"/>
          <w:b/>
          <w:sz w:val="24"/>
          <w:szCs w:val="24"/>
        </w:rPr>
        <w:t>.</w:t>
      </w:r>
    </w:p>
    <w:p w:rsidR="00F70DE0" w:rsidRPr="006A6997" w:rsidRDefault="00F70DE0" w:rsidP="006A6997">
      <w:pPr>
        <w:tabs>
          <w:tab w:val="left" w:pos="284"/>
        </w:tabs>
        <w:spacing w:after="0" w:line="360" w:lineRule="auto"/>
        <w:jc w:val="both"/>
        <w:rPr>
          <w:rFonts w:ascii="Times New Roman" w:hAnsi="Times New Roman" w:cs="Times New Roman"/>
          <w:sz w:val="24"/>
          <w:szCs w:val="24"/>
        </w:rPr>
      </w:pPr>
    </w:p>
    <w:p w:rsidR="00F76B97" w:rsidRPr="006A6997" w:rsidRDefault="00F76B97" w:rsidP="006A6997">
      <w:pPr>
        <w:pStyle w:val="Akapitzlist"/>
        <w:numPr>
          <w:ilvl w:val="0"/>
          <w:numId w:val="26"/>
        </w:numPr>
        <w:spacing w:after="0" w:line="360" w:lineRule="auto"/>
        <w:jc w:val="both"/>
        <w:rPr>
          <w:rFonts w:ascii="Times New Roman" w:hAnsi="Times New Roman"/>
          <w:b/>
          <w:i/>
          <w:sz w:val="24"/>
          <w:szCs w:val="24"/>
        </w:rPr>
      </w:pPr>
      <w:r w:rsidRPr="006A6997">
        <w:rPr>
          <w:rFonts w:ascii="Times New Roman" w:hAnsi="Times New Roman"/>
          <w:b/>
          <w:i/>
          <w:sz w:val="24"/>
          <w:szCs w:val="24"/>
        </w:rPr>
        <w:t>Czy osoby, które posiadają znaczny stopień w orzeczeniu z przyczyny 03-L/11-I posiadające np. rurki tracheotomijne będą mogły skorzystać z </w:t>
      </w:r>
      <w:r w:rsidR="00F75B30" w:rsidRPr="006A6997">
        <w:rPr>
          <w:rFonts w:ascii="Times New Roman" w:hAnsi="Times New Roman"/>
          <w:b/>
          <w:i/>
          <w:sz w:val="24"/>
          <w:szCs w:val="24"/>
        </w:rPr>
        <w:t>Z</w:t>
      </w:r>
      <w:r w:rsidRPr="006A6997">
        <w:rPr>
          <w:rFonts w:ascii="Times New Roman" w:hAnsi="Times New Roman"/>
          <w:b/>
          <w:i/>
          <w:sz w:val="24"/>
          <w:szCs w:val="24"/>
        </w:rPr>
        <w:t>adania</w:t>
      </w:r>
      <w:r w:rsidR="00F75B30" w:rsidRPr="006A6997">
        <w:rPr>
          <w:rFonts w:ascii="Times New Roman" w:hAnsi="Times New Roman"/>
          <w:b/>
          <w:i/>
          <w:sz w:val="24"/>
          <w:szCs w:val="24"/>
        </w:rPr>
        <w:t xml:space="preserve"> 3?</w:t>
      </w:r>
    </w:p>
    <w:p w:rsidR="00F76B97" w:rsidRPr="006A6997" w:rsidRDefault="00F76B97"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Rozdział VI ust. 1 lit. c programu stanowi, iż pomoc w Obszarze A Zadanie nr 3 mogą uzyskać osoby, które spełniają poniższe warunki:</w:t>
      </w:r>
    </w:p>
    <w:p w:rsidR="00F76B97" w:rsidRPr="006A6997" w:rsidRDefault="00F76B97" w:rsidP="006A6997">
      <w:pPr>
        <w:numPr>
          <w:ilvl w:val="2"/>
          <w:numId w:val="21"/>
        </w:numPr>
        <w:tabs>
          <w:tab w:val="clear" w:pos="2056"/>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znaczny lub umiarkowany stopień niepełnosprawności,</w:t>
      </w:r>
    </w:p>
    <w:p w:rsidR="00F75B30" w:rsidRPr="006A6997" w:rsidRDefault="00F76B97" w:rsidP="006A6997">
      <w:pPr>
        <w:numPr>
          <w:ilvl w:val="2"/>
          <w:numId w:val="21"/>
        </w:numPr>
        <w:tabs>
          <w:tab w:val="clear" w:pos="2056"/>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wiek aktywności zawodowej lub zatrudnienie,</w:t>
      </w:r>
    </w:p>
    <w:p w:rsidR="00F76B97" w:rsidRPr="006A6997" w:rsidRDefault="00F76B97" w:rsidP="006A6997">
      <w:pPr>
        <w:numPr>
          <w:ilvl w:val="2"/>
          <w:numId w:val="21"/>
        </w:numPr>
        <w:tabs>
          <w:tab w:val="clear" w:pos="2056"/>
          <w:tab w:val="left" w:pos="284"/>
        </w:tabs>
        <w:spacing w:after="0" w:line="360" w:lineRule="auto"/>
        <w:ind w:left="0" w:firstLine="0"/>
        <w:jc w:val="both"/>
        <w:rPr>
          <w:rFonts w:ascii="Times New Roman" w:hAnsi="Times New Roman" w:cs="Times New Roman"/>
          <w:sz w:val="24"/>
          <w:szCs w:val="24"/>
        </w:rPr>
      </w:pPr>
      <w:r w:rsidRPr="006A6997">
        <w:rPr>
          <w:rFonts w:ascii="Times New Roman" w:hAnsi="Times New Roman" w:cs="Times New Roman"/>
          <w:sz w:val="24"/>
          <w:szCs w:val="24"/>
        </w:rPr>
        <w:t>dysfunkcja narządu słuchu, w stopniu wymagającym korzystania z usług tłumacza języka migowego.</w:t>
      </w:r>
    </w:p>
    <w:p w:rsidR="00F76B97" w:rsidRPr="006A6997" w:rsidRDefault="00484215" w:rsidP="006A6997">
      <w:pPr>
        <w:pStyle w:val="StandI"/>
        <w:spacing w:after="0" w:line="360" w:lineRule="auto"/>
        <w:rPr>
          <w:sz w:val="24"/>
          <w:szCs w:val="24"/>
        </w:rPr>
      </w:pPr>
      <w:r w:rsidRPr="006A6997">
        <w:rPr>
          <w:bCs/>
          <w:iCs/>
          <w:sz w:val="24"/>
          <w:szCs w:val="24"/>
        </w:rPr>
        <w:t>W</w:t>
      </w:r>
      <w:r w:rsidR="00F76B97" w:rsidRPr="006A6997">
        <w:rPr>
          <w:bCs/>
          <w:sz w:val="24"/>
          <w:szCs w:val="24"/>
        </w:rPr>
        <w:t xml:space="preserve"> przypadku Obszaru A Zadanie 3 </w:t>
      </w:r>
      <w:r w:rsidR="00F76B97" w:rsidRPr="006A6997">
        <w:rPr>
          <w:bCs/>
          <w:iCs/>
          <w:sz w:val="24"/>
          <w:szCs w:val="24"/>
        </w:rPr>
        <w:t>dysfunkcja narządu słuchu w stopniu wymagającym korzystania z usług tłumacza języka migowego to</w:t>
      </w:r>
      <w:r w:rsidR="00F76B97" w:rsidRPr="006A6997">
        <w:rPr>
          <w:sz w:val="24"/>
          <w:szCs w:val="24"/>
        </w:rPr>
        <w:t xml:space="preserve"> </w:t>
      </w:r>
      <w:r w:rsidR="00F76B97" w:rsidRPr="006A6997">
        <w:rPr>
          <w:iCs/>
          <w:sz w:val="24"/>
          <w:szCs w:val="24"/>
        </w:rPr>
        <w:t xml:space="preserve">dysfunkcja słuchu stanowiąca powód wydania orzeczenia o znacznym lub umiarkowanym stopniu niepełnosprawności (03-L), w efekcie tej dysfunkcji osoba niepełnosprawna komunikuje się z otoczeniem metodami wspomagającymi /alternatywnymi, a dla prawidłowej komunikacji w trakcie kursu i egzaminu na prawo jazdy </w:t>
      </w:r>
      <w:r w:rsidR="00F76B97" w:rsidRPr="006A6997">
        <w:rPr>
          <w:b/>
          <w:iCs/>
          <w:sz w:val="24"/>
          <w:szCs w:val="24"/>
        </w:rPr>
        <w:t>niezbędne jest wsparcie</w:t>
      </w:r>
      <w:r w:rsidR="00F76B97" w:rsidRPr="006A6997">
        <w:rPr>
          <w:iCs/>
          <w:sz w:val="24"/>
          <w:szCs w:val="24"/>
        </w:rPr>
        <w:t xml:space="preserve"> w formie usługi tłumacza migowego (zgodnie z oświadczeniem/ zapotrzebowaniem </w:t>
      </w:r>
      <w:r w:rsidRPr="006A6997">
        <w:rPr>
          <w:iCs/>
          <w:sz w:val="24"/>
          <w:szCs w:val="24"/>
        </w:rPr>
        <w:t>W</w:t>
      </w:r>
      <w:r w:rsidR="00F76B97" w:rsidRPr="006A6997">
        <w:rPr>
          <w:iCs/>
          <w:sz w:val="24"/>
          <w:szCs w:val="24"/>
        </w:rPr>
        <w:t xml:space="preserve">nioskodawcy).  </w:t>
      </w:r>
    </w:p>
    <w:p w:rsidR="00F76B97" w:rsidRPr="006A6997" w:rsidRDefault="00F76B97"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Biorąc pod uwagę zasady uczestnictwa w części A3 programu (rozdział VI ust. 1 lit. c programu), </w:t>
      </w:r>
      <w:r w:rsidRPr="006A6997">
        <w:rPr>
          <w:rFonts w:ascii="Times New Roman" w:hAnsi="Times New Roman" w:cs="Times New Roman"/>
          <w:b/>
          <w:sz w:val="24"/>
          <w:szCs w:val="24"/>
        </w:rPr>
        <w:t>osoby niepełnosprawne z tytułu narządu słuchu, które nie mają potrzeby korzystania z usług tłumacza migowego, nie są tegorocznymi adresatami programu w Obszarze A Zadanie nr 3</w:t>
      </w:r>
      <w:r w:rsidRPr="006A6997">
        <w:rPr>
          <w:rFonts w:ascii="Times New Roman" w:hAnsi="Times New Roman" w:cs="Times New Roman"/>
          <w:sz w:val="24"/>
          <w:szCs w:val="24"/>
        </w:rPr>
        <w:t>.</w:t>
      </w:r>
    </w:p>
    <w:p w:rsidR="00F70DE0" w:rsidRPr="006A6997" w:rsidRDefault="00F70DE0" w:rsidP="006A6997">
      <w:pPr>
        <w:pStyle w:val="Zwykytekst"/>
        <w:spacing w:line="360" w:lineRule="auto"/>
        <w:jc w:val="both"/>
        <w:rPr>
          <w:rFonts w:ascii="Times New Roman" w:hAnsi="Times New Roman" w:cs="Times New Roman"/>
          <w:sz w:val="24"/>
          <w:szCs w:val="24"/>
        </w:rPr>
      </w:pPr>
    </w:p>
    <w:p w:rsidR="00F76B97" w:rsidRPr="006A6997" w:rsidRDefault="00F76B97" w:rsidP="006A6997">
      <w:pPr>
        <w:pStyle w:val="Akapitzlist"/>
        <w:numPr>
          <w:ilvl w:val="0"/>
          <w:numId w:val="26"/>
        </w:numPr>
        <w:spacing w:after="0" w:line="360" w:lineRule="auto"/>
        <w:jc w:val="both"/>
        <w:rPr>
          <w:rFonts w:ascii="Times New Roman" w:hAnsi="Times New Roman"/>
          <w:b/>
          <w:i/>
          <w:sz w:val="24"/>
          <w:szCs w:val="24"/>
        </w:rPr>
      </w:pPr>
      <w:r w:rsidRPr="006A6997">
        <w:rPr>
          <w:rFonts w:ascii="Times New Roman" w:hAnsi="Times New Roman"/>
          <w:b/>
          <w:i/>
          <w:sz w:val="24"/>
          <w:szCs w:val="24"/>
        </w:rPr>
        <w:t>A3 - jakie dokumenty będą niezbędne w celu udokumentowania korzystania z usług tłumacza języka migowego. Czy wystarczy oświadczeni</w:t>
      </w:r>
      <w:r w:rsidR="00F75B30" w:rsidRPr="006A6997">
        <w:rPr>
          <w:rFonts w:ascii="Times New Roman" w:hAnsi="Times New Roman"/>
          <w:b/>
          <w:i/>
          <w:sz w:val="24"/>
          <w:szCs w:val="24"/>
        </w:rPr>
        <w:t>e</w:t>
      </w:r>
      <w:r w:rsidRPr="006A6997">
        <w:rPr>
          <w:rFonts w:ascii="Times New Roman" w:hAnsi="Times New Roman"/>
          <w:b/>
          <w:i/>
          <w:sz w:val="24"/>
          <w:szCs w:val="24"/>
        </w:rPr>
        <w:t>/zapotrzebowani</w:t>
      </w:r>
      <w:r w:rsidR="00F75B30" w:rsidRPr="006A6997">
        <w:rPr>
          <w:rFonts w:ascii="Times New Roman" w:hAnsi="Times New Roman"/>
          <w:b/>
          <w:i/>
          <w:sz w:val="24"/>
          <w:szCs w:val="24"/>
        </w:rPr>
        <w:t>e</w:t>
      </w:r>
      <w:r w:rsidRPr="006A6997">
        <w:rPr>
          <w:rFonts w:ascii="Times New Roman" w:hAnsi="Times New Roman"/>
          <w:b/>
          <w:i/>
          <w:sz w:val="24"/>
          <w:szCs w:val="24"/>
        </w:rPr>
        <w:t xml:space="preserve"> </w:t>
      </w:r>
      <w:r w:rsidR="00F75B30" w:rsidRPr="006A6997">
        <w:rPr>
          <w:rFonts w:ascii="Times New Roman" w:hAnsi="Times New Roman"/>
          <w:b/>
          <w:i/>
          <w:sz w:val="24"/>
          <w:szCs w:val="24"/>
        </w:rPr>
        <w:t>W</w:t>
      </w:r>
      <w:r w:rsidRPr="006A6997">
        <w:rPr>
          <w:rFonts w:ascii="Times New Roman" w:hAnsi="Times New Roman"/>
          <w:b/>
          <w:i/>
          <w:sz w:val="24"/>
          <w:szCs w:val="24"/>
        </w:rPr>
        <w:t>nioskodawcy.</w:t>
      </w:r>
    </w:p>
    <w:p w:rsidR="00F70DE0" w:rsidRPr="006A6997" w:rsidRDefault="00F76B97" w:rsidP="006A6997">
      <w:pPr>
        <w:pStyle w:val="Akapitzlist"/>
        <w:spacing w:after="0" w:line="360" w:lineRule="auto"/>
        <w:ind w:left="0"/>
        <w:jc w:val="both"/>
        <w:rPr>
          <w:rFonts w:ascii="Times New Roman" w:hAnsi="Times New Roman"/>
          <w:sz w:val="24"/>
          <w:szCs w:val="24"/>
        </w:rPr>
      </w:pPr>
      <w:r w:rsidRPr="006A6997">
        <w:rPr>
          <w:rFonts w:ascii="Times New Roman" w:hAnsi="Times New Roman"/>
          <w:sz w:val="24"/>
          <w:szCs w:val="24"/>
        </w:rPr>
        <w:t>Wystarczy</w:t>
      </w:r>
      <w:r w:rsidR="00F70DE0" w:rsidRPr="006A6997">
        <w:rPr>
          <w:rFonts w:ascii="Times New Roman" w:hAnsi="Times New Roman"/>
          <w:sz w:val="24"/>
          <w:szCs w:val="24"/>
        </w:rPr>
        <w:t>.</w:t>
      </w:r>
    </w:p>
    <w:p w:rsidR="00F75B30" w:rsidRPr="006A6997" w:rsidRDefault="00F75B30" w:rsidP="006A6997">
      <w:pPr>
        <w:pStyle w:val="Akapitzlist"/>
        <w:spacing w:after="0" w:line="360" w:lineRule="auto"/>
        <w:ind w:left="0"/>
        <w:jc w:val="both"/>
        <w:rPr>
          <w:rFonts w:ascii="Times New Roman" w:hAnsi="Times New Roman"/>
          <w:bCs/>
          <w:iCs/>
          <w:sz w:val="24"/>
          <w:szCs w:val="24"/>
        </w:rPr>
      </w:pPr>
    </w:p>
    <w:p w:rsidR="00F75B30" w:rsidRPr="006A6997" w:rsidRDefault="00F75B30" w:rsidP="006A6997">
      <w:pPr>
        <w:spacing w:line="360" w:lineRule="auto"/>
        <w:jc w:val="both"/>
        <w:rPr>
          <w:rFonts w:ascii="Times New Roman" w:hAnsi="Times New Roman" w:cs="Times New Roman"/>
          <w:color w:val="0563C1"/>
          <w:sz w:val="24"/>
          <w:szCs w:val="24"/>
          <w:u w:val="single"/>
        </w:rPr>
      </w:pPr>
      <w:hyperlink r:id="rId27" w:tgtFrame="_parent" w:history="1">
        <w:r w:rsidRPr="006A6997">
          <w:rPr>
            <w:rStyle w:val="Hipercze"/>
            <w:rFonts w:ascii="Times New Roman" w:hAnsi="Times New Roman" w:cs="Times New Roman"/>
            <w:color w:val="0563C1"/>
            <w:sz w:val="24"/>
            <w:szCs w:val="24"/>
          </w:rPr>
          <w:t>Skorzystaj z dofinansowania do zakupu sprzętu elektronicznego</w:t>
        </w:r>
      </w:hyperlink>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B ZADANIE 1</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 SPRZĘTU ELEKTRONICZNEGO/ELEMENTÓW/ OPROGRAMOWANIA</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p>
    <w:p w:rsidR="001547F5" w:rsidRPr="006A6997" w:rsidRDefault="001547F5" w:rsidP="006A6997">
      <w:pPr>
        <w:pStyle w:val="Zwykytekst"/>
        <w:numPr>
          <w:ilvl w:val="0"/>
          <w:numId w:val="9"/>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Obszar B Zadanie 1. Wnioskodawca złożył wniosek o dofinansowanie do zakupu sprzętu elektronicznego</w:t>
      </w:r>
      <w:r w:rsidR="002476FC" w:rsidRPr="006A6997">
        <w:rPr>
          <w:rFonts w:ascii="Times New Roman" w:hAnsi="Times New Roman" w:cs="Times New Roman"/>
          <w:b/>
          <w:i/>
          <w:sz w:val="24"/>
          <w:szCs w:val="24"/>
        </w:rPr>
        <w:t xml:space="preserve"> (komputera)</w:t>
      </w:r>
      <w:r w:rsidRPr="006A6997">
        <w:rPr>
          <w:rFonts w:ascii="Times New Roman" w:hAnsi="Times New Roman" w:cs="Times New Roman"/>
          <w:b/>
          <w:i/>
          <w:sz w:val="24"/>
          <w:szCs w:val="24"/>
        </w:rPr>
        <w:t>, do tej pory nie korzystał z dofinansowania w ramach programu. Uzyskał dofinansowanie jedynie w ramach likwidacji barier technicznych - zakup lupy elektronicznej w 2015 roku. Umowa z barier była zawarta na 3 lata i na</w:t>
      </w:r>
      <w:r w:rsidR="007469AF" w:rsidRPr="006A6997">
        <w:rPr>
          <w:rFonts w:ascii="Times New Roman" w:hAnsi="Times New Roman" w:cs="Times New Roman"/>
          <w:b/>
          <w:i/>
          <w:sz w:val="24"/>
          <w:szCs w:val="24"/>
        </w:rPr>
        <w:t xml:space="preserve"> </w:t>
      </w:r>
      <w:r w:rsidRPr="006A6997">
        <w:rPr>
          <w:rFonts w:ascii="Times New Roman" w:hAnsi="Times New Roman" w:cs="Times New Roman"/>
          <w:b/>
          <w:i/>
          <w:sz w:val="24"/>
          <w:szCs w:val="24"/>
        </w:rPr>
        <w:t>dzień dzisiejszy wygasła. W związku z powyższym, czy istnieje możliwość udzielenia dofinansowania?</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przedstawionym przypadku istnieje możliwość udzielenia dofinansowania do zakupu komputera w ramach pilotażowego programu "Aktywny samorząd" Moduł I Obszar B Zadanie 1 – o ile Wnioskodawca spełnia wszystkie warunki uczestnictwa w programie.  </w:t>
      </w:r>
    </w:p>
    <w:p w:rsidR="00F70DE0" w:rsidRPr="006A6997" w:rsidRDefault="00F70DE0" w:rsidP="006A6997">
      <w:pPr>
        <w:pStyle w:val="Zwykytekst"/>
        <w:spacing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9"/>
        </w:numPr>
        <w:spacing w:after="0" w:line="360" w:lineRule="auto"/>
        <w:ind w:left="0" w:firstLine="0"/>
        <w:jc w:val="both"/>
        <w:rPr>
          <w:rFonts w:ascii="Times New Roman" w:hAnsi="Times New Roman"/>
          <w:b/>
          <w:bCs/>
          <w:i/>
          <w:sz w:val="24"/>
          <w:szCs w:val="24"/>
        </w:rPr>
      </w:pPr>
      <w:r w:rsidRPr="006A6997">
        <w:rPr>
          <w:rFonts w:ascii="Times New Roman" w:eastAsia="Times New Roman" w:hAnsi="Times New Roman"/>
          <w:b/>
          <w:i/>
          <w:sz w:val="24"/>
          <w:szCs w:val="24"/>
        </w:rPr>
        <w:lastRenderedPageBreak/>
        <w:t>Obszar B Zadanie 1 - c</w:t>
      </w:r>
      <w:r w:rsidRPr="006A6997">
        <w:rPr>
          <w:rFonts w:ascii="Times New Roman" w:hAnsi="Times New Roman"/>
          <w:b/>
          <w:bCs/>
          <w:i/>
          <w:sz w:val="24"/>
          <w:szCs w:val="24"/>
        </w:rPr>
        <w:t xml:space="preserve">zy wystarczy, aby osoba niepełnosprawna spełniała jeden warunek </w:t>
      </w:r>
      <w:r w:rsidR="002476FC" w:rsidRPr="006A6997">
        <w:rPr>
          <w:rFonts w:ascii="Times New Roman" w:hAnsi="Times New Roman"/>
          <w:b/>
          <w:bCs/>
          <w:i/>
          <w:sz w:val="24"/>
          <w:szCs w:val="24"/>
        </w:rPr>
        <w:t xml:space="preserve">dot. rodzaju dysfunkcji wzroku </w:t>
      </w:r>
      <w:r w:rsidRPr="006A6997">
        <w:rPr>
          <w:rFonts w:ascii="Times New Roman" w:hAnsi="Times New Roman"/>
          <w:b/>
          <w:bCs/>
          <w:i/>
          <w:sz w:val="24"/>
          <w:szCs w:val="24"/>
        </w:rPr>
        <w:t>np.  tylko dot. zwężenia pola widzenia, czy musi spełniać oba warunki: dot. ostrości wzroku i zwężenia pola widzenia?</w:t>
      </w:r>
    </w:p>
    <w:p w:rsidR="001547F5" w:rsidRPr="006A6997" w:rsidRDefault="001547F5" w:rsidP="006A6997">
      <w:pPr>
        <w:autoSpaceDE w:val="0"/>
        <w:autoSpaceDN w:val="0"/>
        <w:adjustRightInd w:val="0"/>
        <w:spacing w:after="0" w:line="360" w:lineRule="auto"/>
        <w:jc w:val="both"/>
        <w:rPr>
          <w:rFonts w:ascii="Times New Roman" w:hAnsi="Times New Roman" w:cs="Times New Roman"/>
          <w:bCs/>
          <w:sz w:val="24"/>
          <w:szCs w:val="24"/>
        </w:rPr>
      </w:pPr>
      <w:r w:rsidRPr="006A6997">
        <w:rPr>
          <w:rFonts w:ascii="Times New Roman" w:hAnsi="Times New Roman" w:cs="Times New Roman"/>
          <w:sz w:val="24"/>
          <w:szCs w:val="24"/>
        </w:rPr>
        <w:t xml:space="preserve">Użycie spójnika łączącego zdania równorzędne („lub”) wskazuje, że </w:t>
      </w:r>
      <w:r w:rsidRPr="006A6997">
        <w:rPr>
          <w:rFonts w:ascii="Times New Roman" w:hAnsi="Times New Roman" w:cs="Times New Roman"/>
          <w:bCs/>
          <w:sz w:val="24"/>
          <w:szCs w:val="24"/>
        </w:rPr>
        <w:t>osoba niepełnosprawna powinna spełniać co najmniej jeden warunek określony w definicji, np.  dotyczący zwężenia pola widzenia.</w:t>
      </w:r>
    </w:p>
    <w:p w:rsidR="00F70DE0" w:rsidRPr="006A6997" w:rsidRDefault="00F70DE0"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9"/>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Czy osoba niepełnosprawna ze znacznym stopniem niepełnosprawności, dysfunkcją narządu wzroku, będąca w wieku aktywności zawodowej, ale całkowicie ubezwłasnowolniona może otrzymać </w:t>
      </w:r>
      <w:r w:rsidR="002476FC" w:rsidRPr="006A6997">
        <w:rPr>
          <w:rFonts w:ascii="Times New Roman" w:hAnsi="Times New Roman"/>
          <w:b/>
          <w:i/>
          <w:sz w:val="24"/>
          <w:szCs w:val="24"/>
        </w:rPr>
        <w:t>pomoc w Zadaniu 1</w:t>
      </w:r>
      <w:r w:rsidRPr="006A6997">
        <w:rPr>
          <w:rFonts w:ascii="Times New Roman" w:hAnsi="Times New Roman"/>
          <w:b/>
          <w:i/>
          <w:sz w:val="24"/>
          <w:szCs w:val="24"/>
        </w:rPr>
        <w:t>?</w:t>
      </w:r>
    </w:p>
    <w:p w:rsidR="001547F5" w:rsidRPr="006A6997" w:rsidRDefault="001547F5"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Pomoc może uzyskać każda osoba, która spełnia warunki uczestnictwa w programie (rozdział VI: ust. 1 pkt 2 lit. a oraz ust. 4 pkt 1 i ust. 5 programu). Wśród tych warunków nie ma wykluczenia z uczestnictwa w programie osób pozbawionych zdolności do czynności prawnych. Mało tego, zgodnie z rozdziałem II pkt 11 lit. b programu, który definiuje pojęcie wnioskodawcy, określono, że </w:t>
      </w:r>
      <w:r w:rsidRPr="006A6997">
        <w:rPr>
          <w:rFonts w:ascii="Times New Roman" w:hAnsi="Times New Roman" w:cs="Times New Roman"/>
          <w:iCs/>
          <w:kern w:val="2"/>
          <w:sz w:val="24"/>
          <w:szCs w:val="24"/>
        </w:rPr>
        <w:t xml:space="preserve">w przypadku pełnoletnich osób, które nie posiadają pełnej zdolności do czynności prawnych, wnioskodawcą jest opiekun prawny, co podkreśla, że pomoc takim osobom jest zgodna z programem (oczywiście po pozytywnej ocenie </w:t>
      </w:r>
      <w:r w:rsidR="002476FC" w:rsidRPr="006A6997">
        <w:rPr>
          <w:rFonts w:ascii="Times New Roman" w:hAnsi="Times New Roman" w:cs="Times New Roman"/>
          <w:iCs/>
          <w:kern w:val="2"/>
          <w:sz w:val="24"/>
          <w:szCs w:val="24"/>
        </w:rPr>
        <w:t xml:space="preserve">formalnej i </w:t>
      </w:r>
      <w:r w:rsidRPr="006A6997">
        <w:rPr>
          <w:rFonts w:ascii="Times New Roman" w:hAnsi="Times New Roman" w:cs="Times New Roman"/>
          <w:iCs/>
          <w:kern w:val="2"/>
          <w:sz w:val="24"/>
          <w:szCs w:val="24"/>
        </w:rPr>
        <w:t>merytorycznej wniosku).</w:t>
      </w:r>
    </w:p>
    <w:p w:rsidR="00F70DE0" w:rsidRPr="006A6997" w:rsidRDefault="00F70DE0"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9"/>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Obszar B </w:t>
      </w:r>
      <w:r w:rsidR="002476FC" w:rsidRPr="006A6997">
        <w:rPr>
          <w:rFonts w:ascii="Times New Roman" w:hAnsi="Times New Roman"/>
          <w:b/>
          <w:i/>
          <w:sz w:val="24"/>
          <w:szCs w:val="24"/>
        </w:rPr>
        <w:t>zadania:</w:t>
      </w:r>
      <w:r w:rsidRPr="006A6997">
        <w:rPr>
          <w:rFonts w:ascii="Times New Roman" w:hAnsi="Times New Roman"/>
          <w:b/>
          <w:i/>
          <w:sz w:val="24"/>
          <w:szCs w:val="24"/>
        </w:rPr>
        <w:t xml:space="preserve"> 1, 3-4 – czy fakt zakupu na odległość powinien być odnotowany na fakturze</w:t>
      </w:r>
      <w:r w:rsidR="002476FC" w:rsidRPr="006A6997">
        <w:rPr>
          <w:rFonts w:ascii="Times New Roman" w:hAnsi="Times New Roman"/>
          <w:b/>
          <w:i/>
          <w:sz w:val="24"/>
          <w:szCs w:val="24"/>
        </w:rPr>
        <w:t>? C</w:t>
      </w:r>
      <w:r w:rsidRPr="006A6997">
        <w:rPr>
          <w:rFonts w:ascii="Times New Roman" w:hAnsi="Times New Roman"/>
          <w:b/>
          <w:i/>
          <w:sz w:val="24"/>
          <w:szCs w:val="24"/>
        </w:rPr>
        <w:t xml:space="preserve">zy sklep, w którym dokonano zakupu musi być sklepem internetowym?  Czy w sytuacji, gdy </w:t>
      </w:r>
      <w:r w:rsidR="00484215" w:rsidRPr="006A6997">
        <w:rPr>
          <w:rFonts w:ascii="Times New Roman" w:hAnsi="Times New Roman"/>
          <w:b/>
          <w:i/>
          <w:sz w:val="24"/>
          <w:szCs w:val="24"/>
        </w:rPr>
        <w:t>W</w:t>
      </w:r>
      <w:r w:rsidRPr="006A6997">
        <w:rPr>
          <w:rFonts w:ascii="Times New Roman" w:hAnsi="Times New Roman"/>
          <w:b/>
          <w:i/>
          <w:sz w:val="24"/>
          <w:szCs w:val="24"/>
        </w:rPr>
        <w:t>nioskodawca zamawia sprzęt w sklepie internetowym</w:t>
      </w:r>
      <w:r w:rsidR="002476FC" w:rsidRPr="006A6997">
        <w:rPr>
          <w:rFonts w:ascii="Times New Roman" w:hAnsi="Times New Roman"/>
          <w:b/>
          <w:i/>
          <w:sz w:val="24"/>
          <w:szCs w:val="24"/>
        </w:rPr>
        <w:t>,</w:t>
      </w:r>
      <w:r w:rsidRPr="006A6997">
        <w:rPr>
          <w:rFonts w:ascii="Times New Roman" w:hAnsi="Times New Roman"/>
          <w:b/>
          <w:i/>
          <w:sz w:val="24"/>
          <w:szCs w:val="24"/>
        </w:rPr>
        <w:t xml:space="preserve"> a odbiera i opłaca w sklepie stacjonarnym (np. Media </w:t>
      </w:r>
      <w:proofErr w:type="spellStart"/>
      <w:r w:rsidRPr="006A6997">
        <w:rPr>
          <w:rFonts w:ascii="Times New Roman" w:hAnsi="Times New Roman"/>
          <w:b/>
          <w:i/>
          <w:sz w:val="24"/>
          <w:szCs w:val="24"/>
        </w:rPr>
        <w:t>Markt</w:t>
      </w:r>
      <w:proofErr w:type="spellEnd"/>
      <w:r w:rsidRPr="006A6997">
        <w:rPr>
          <w:rFonts w:ascii="Times New Roman" w:hAnsi="Times New Roman"/>
          <w:b/>
          <w:i/>
          <w:sz w:val="24"/>
          <w:szCs w:val="24"/>
        </w:rPr>
        <w:t>) moż</w:t>
      </w:r>
      <w:r w:rsidR="002476FC" w:rsidRPr="006A6997">
        <w:rPr>
          <w:rFonts w:ascii="Times New Roman" w:hAnsi="Times New Roman"/>
          <w:b/>
          <w:i/>
          <w:sz w:val="24"/>
          <w:szCs w:val="24"/>
        </w:rPr>
        <w:t>na</w:t>
      </w:r>
      <w:r w:rsidRPr="006A6997">
        <w:rPr>
          <w:rFonts w:ascii="Times New Roman" w:hAnsi="Times New Roman"/>
          <w:b/>
          <w:i/>
          <w:sz w:val="24"/>
          <w:szCs w:val="24"/>
        </w:rPr>
        <w:t xml:space="preserve"> zakwalifikować taki sposób zakupu i płatności jako formę zakupu na odległość?</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Program co do zasady przewiduje rozliczenie dofinansowania na podstawie faktury VAT (przekazanie środków na rachunek sprzedawcy). </w:t>
      </w:r>
      <w:r w:rsidR="002476FC" w:rsidRPr="006A6997">
        <w:rPr>
          <w:rFonts w:ascii="Times New Roman" w:hAnsi="Times New Roman" w:cs="Times New Roman"/>
          <w:sz w:val="24"/>
          <w:szCs w:val="24"/>
        </w:rPr>
        <w:t>W</w:t>
      </w:r>
      <w:r w:rsidRPr="006A6997">
        <w:rPr>
          <w:rFonts w:ascii="Times New Roman" w:hAnsi="Times New Roman" w:cs="Times New Roman"/>
          <w:b/>
          <w:bCs/>
          <w:kern w:val="2"/>
          <w:sz w:val="24"/>
          <w:szCs w:val="24"/>
        </w:rPr>
        <w:t xml:space="preserve"> przypadku transakcji na odległość</w:t>
      </w:r>
      <w:r w:rsidRPr="006A6997">
        <w:rPr>
          <w:rFonts w:ascii="Times New Roman" w:hAnsi="Times New Roman" w:cs="Times New Roman"/>
          <w:bCs/>
          <w:kern w:val="2"/>
          <w:sz w:val="24"/>
          <w:szCs w:val="24"/>
        </w:rPr>
        <w:t xml:space="preserve"> (zakupy w sieci/sprzedaż internetowa), dokonanej przez </w:t>
      </w:r>
      <w:r w:rsidR="00484215" w:rsidRPr="006A6997">
        <w:rPr>
          <w:rFonts w:ascii="Times New Roman" w:hAnsi="Times New Roman" w:cs="Times New Roman"/>
          <w:bCs/>
          <w:kern w:val="2"/>
          <w:sz w:val="24"/>
          <w:szCs w:val="24"/>
        </w:rPr>
        <w:t>W</w:t>
      </w:r>
      <w:r w:rsidRPr="006A6997">
        <w:rPr>
          <w:rFonts w:ascii="Times New Roman" w:hAnsi="Times New Roman" w:cs="Times New Roman"/>
          <w:bCs/>
          <w:kern w:val="2"/>
          <w:sz w:val="24"/>
          <w:szCs w:val="24"/>
        </w:rPr>
        <w:t xml:space="preserve">nioskodawcę </w:t>
      </w:r>
      <w:r w:rsidRPr="006A6997">
        <w:rPr>
          <w:rFonts w:ascii="Times New Roman" w:hAnsi="Times New Roman" w:cs="Times New Roman"/>
          <w:sz w:val="24"/>
          <w:szCs w:val="24"/>
        </w:rPr>
        <w:t>z własnych środków w ramach Modułu I: Obszar B - Zadanie 1, 3 i 4</w:t>
      </w:r>
      <w:r w:rsidR="002476FC" w:rsidRPr="006A6997">
        <w:rPr>
          <w:rFonts w:ascii="Times New Roman" w:hAnsi="Times New Roman" w:cs="Times New Roman"/>
          <w:sz w:val="24"/>
          <w:szCs w:val="24"/>
        </w:rPr>
        <w:t>,</w:t>
      </w:r>
      <w:r w:rsidRPr="006A6997">
        <w:rPr>
          <w:rFonts w:ascii="Times New Roman" w:hAnsi="Times New Roman" w:cs="Times New Roman"/>
          <w:bCs/>
          <w:kern w:val="2"/>
          <w:sz w:val="24"/>
          <w:szCs w:val="24"/>
        </w:rPr>
        <w:t xml:space="preserve"> </w:t>
      </w:r>
      <w:r w:rsidRPr="006A6997">
        <w:rPr>
          <w:rFonts w:ascii="Times New Roman" w:hAnsi="Times New Roman" w:cs="Times New Roman"/>
          <w:b/>
          <w:bCs/>
          <w:kern w:val="2"/>
          <w:sz w:val="24"/>
          <w:szCs w:val="24"/>
        </w:rPr>
        <w:t>zwrot dokonanej zapłaty</w:t>
      </w:r>
      <w:r w:rsidRPr="006A6997">
        <w:rPr>
          <w:rFonts w:ascii="Times New Roman" w:hAnsi="Times New Roman" w:cs="Times New Roman"/>
          <w:bCs/>
          <w:kern w:val="2"/>
          <w:sz w:val="24"/>
          <w:szCs w:val="24"/>
        </w:rPr>
        <w:t xml:space="preserve"> - </w:t>
      </w:r>
      <w:r w:rsidRPr="006A6997">
        <w:rPr>
          <w:rFonts w:ascii="Times New Roman" w:hAnsi="Times New Roman" w:cs="Times New Roman"/>
          <w:sz w:val="24"/>
          <w:szCs w:val="24"/>
        </w:rPr>
        <w:t>do wysokości przyznanych środków,</w:t>
      </w:r>
      <w:r w:rsidRPr="006A6997">
        <w:rPr>
          <w:rFonts w:ascii="Times New Roman" w:hAnsi="Times New Roman" w:cs="Times New Roman"/>
          <w:bCs/>
          <w:kern w:val="2"/>
          <w:sz w:val="24"/>
          <w:szCs w:val="24"/>
        </w:rPr>
        <w:t xml:space="preserve"> następuje na rachunek bankowy </w:t>
      </w:r>
      <w:r w:rsidR="00484215" w:rsidRPr="006A6997">
        <w:rPr>
          <w:rFonts w:ascii="Times New Roman" w:hAnsi="Times New Roman" w:cs="Times New Roman"/>
          <w:bCs/>
          <w:kern w:val="2"/>
          <w:sz w:val="24"/>
          <w:szCs w:val="24"/>
        </w:rPr>
        <w:t>W</w:t>
      </w:r>
      <w:r w:rsidRPr="006A6997">
        <w:rPr>
          <w:rFonts w:ascii="Times New Roman" w:hAnsi="Times New Roman" w:cs="Times New Roman"/>
          <w:bCs/>
          <w:kern w:val="2"/>
          <w:sz w:val="24"/>
          <w:szCs w:val="24"/>
        </w:rPr>
        <w:t>nioskodawcy, jeżeli:</w:t>
      </w:r>
    </w:p>
    <w:p w:rsidR="001547F5" w:rsidRPr="006A6997" w:rsidRDefault="001547F5" w:rsidP="006A6997">
      <w:pPr>
        <w:numPr>
          <w:ilvl w:val="1"/>
          <w:numId w:val="4"/>
        </w:numPr>
        <w:suppressAutoHyphens/>
        <w:spacing w:after="0" w:line="360" w:lineRule="auto"/>
        <w:ind w:left="284" w:hanging="284"/>
        <w:jc w:val="both"/>
        <w:rPr>
          <w:rFonts w:ascii="Times New Roman" w:hAnsi="Times New Roman" w:cs="Times New Roman"/>
          <w:bCs/>
          <w:kern w:val="2"/>
          <w:sz w:val="24"/>
          <w:szCs w:val="24"/>
        </w:rPr>
      </w:pPr>
      <w:r w:rsidRPr="006A6997">
        <w:rPr>
          <w:rFonts w:ascii="Times New Roman" w:hAnsi="Times New Roman" w:cs="Times New Roman"/>
          <w:sz w:val="24"/>
          <w:szCs w:val="24"/>
        </w:rPr>
        <w:t xml:space="preserve">zapłata </w:t>
      </w:r>
      <w:r w:rsidRPr="006A6997">
        <w:rPr>
          <w:rFonts w:ascii="Times New Roman" w:hAnsi="Times New Roman" w:cs="Times New Roman"/>
          <w:bCs/>
          <w:kern w:val="2"/>
          <w:sz w:val="24"/>
          <w:szCs w:val="24"/>
        </w:rPr>
        <w:t xml:space="preserve">została dokonana przez </w:t>
      </w:r>
      <w:r w:rsidR="00484215" w:rsidRPr="006A6997">
        <w:rPr>
          <w:rFonts w:ascii="Times New Roman" w:hAnsi="Times New Roman" w:cs="Times New Roman"/>
          <w:bCs/>
          <w:kern w:val="2"/>
          <w:sz w:val="24"/>
          <w:szCs w:val="24"/>
        </w:rPr>
        <w:t>W</w:t>
      </w:r>
      <w:r w:rsidRPr="006A6997">
        <w:rPr>
          <w:rFonts w:ascii="Times New Roman" w:hAnsi="Times New Roman" w:cs="Times New Roman"/>
          <w:bCs/>
          <w:kern w:val="2"/>
          <w:sz w:val="24"/>
          <w:szCs w:val="24"/>
        </w:rPr>
        <w:t>nioskodawcę po dacie zawarcia umowy dofinansowania;</w:t>
      </w:r>
    </w:p>
    <w:p w:rsidR="001547F5" w:rsidRPr="006A6997" w:rsidRDefault="00484215" w:rsidP="006A6997">
      <w:pPr>
        <w:numPr>
          <w:ilvl w:val="1"/>
          <w:numId w:val="4"/>
        </w:numPr>
        <w:suppressAutoHyphens/>
        <w:spacing w:after="0" w:line="360" w:lineRule="auto"/>
        <w:ind w:left="284" w:hanging="284"/>
        <w:jc w:val="both"/>
        <w:rPr>
          <w:rFonts w:ascii="Times New Roman" w:hAnsi="Times New Roman" w:cs="Times New Roman"/>
          <w:sz w:val="24"/>
          <w:szCs w:val="24"/>
        </w:rPr>
      </w:pPr>
      <w:r w:rsidRPr="006A6997">
        <w:rPr>
          <w:rFonts w:ascii="Times New Roman" w:hAnsi="Times New Roman" w:cs="Times New Roman"/>
          <w:bCs/>
          <w:kern w:val="2"/>
          <w:sz w:val="24"/>
          <w:szCs w:val="24"/>
        </w:rPr>
        <w:t>W</w:t>
      </w:r>
      <w:r w:rsidR="001547F5" w:rsidRPr="006A6997">
        <w:rPr>
          <w:rFonts w:ascii="Times New Roman" w:hAnsi="Times New Roman" w:cs="Times New Roman"/>
          <w:bCs/>
          <w:kern w:val="2"/>
          <w:sz w:val="24"/>
          <w:szCs w:val="24"/>
        </w:rPr>
        <w:t xml:space="preserve">nioskodawca </w:t>
      </w:r>
      <w:r w:rsidR="001547F5" w:rsidRPr="006A6997">
        <w:rPr>
          <w:rFonts w:ascii="Times New Roman" w:hAnsi="Times New Roman" w:cs="Times New Roman"/>
          <w:sz w:val="24"/>
          <w:szCs w:val="24"/>
        </w:rPr>
        <w:t xml:space="preserve">przedłożył fakturę VAT </w:t>
      </w:r>
      <w:r w:rsidR="001547F5" w:rsidRPr="006A6997">
        <w:rPr>
          <w:rFonts w:ascii="Times New Roman" w:hAnsi="Times New Roman" w:cs="Times New Roman"/>
          <w:b/>
          <w:sz w:val="24"/>
          <w:szCs w:val="24"/>
          <w:u w:val="single"/>
        </w:rPr>
        <w:t>wraz z dowodem dokonania zapłaty</w:t>
      </w:r>
      <w:r w:rsidR="001547F5" w:rsidRPr="006A6997">
        <w:rPr>
          <w:rFonts w:ascii="Times New Roman" w:hAnsi="Times New Roman" w:cs="Times New Roman"/>
          <w:sz w:val="24"/>
          <w:szCs w:val="24"/>
        </w:rPr>
        <w:t xml:space="preserve"> (odrębny dowód uiszczenia zapłaty jest wskazany w przypadku, gdy fakt uiszczenia zapłaty przelewem/kartą/za pobraniem, nie zostanie stwierdzony na fakturze);</w:t>
      </w:r>
    </w:p>
    <w:p w:rsidR="001547F5" w:rsidRPr="006A6997" w:rsidRDefault="001547F5" w:rsidP="006A6997">
      <w:pPr>
        <w:numPr>
          <w:ilvl w:val="1"/>
          <w:numId w:val="4"/>
        </w:numPr>
        <w:suppressAutoHyphens/>
        <w:spacing w:after="0" w:line="360" w:lineRule="auto"/>
        <w:ind w:left="284" w:hanging="284"/>
        <w:jc w:val="both"/>
        <w:rPr>
          <w:rFonts w:ascii="Times New Roman" w:hAnsi="Times New Roman" w:cs="Times New Roman"/>
          <w:bCs/>
          <w:kern w:val="2"/>
          <w:sz w:val="24"/>
          <w:szCs w:val="24"/>
        </w:rPr>
      </w:pPr>
      <w:r w:rsidRPr="006A6997">
        <w:rPr>
          <w:rFonts w:ascii="Times New Roman" w:hAnsi="Times New Roman" w:cs="Times New Roman"/>
          <w:sz w:val="24"/>
          <w:szCs w:val="24"/>
        </w:rPr>
        <w:t>od transakcji, której dotyczy zwrot zapłaty, upłynęło co najmniej 14 dni kalendarzowych;</w:t>
      </w:r>
    </w:p>
    <w:p w:rsidR="001547F5" w:rsidRPr="006A6997" w:rsidRDefault="00484215" w:rsidP="006A6997">
      <w:pPr>
        <w:numPr>
          <w:ilvl w:val="1"/>
          <w:numId w:val="4"/>
        </w:numPr>
        <w:suppressAutoHyphens/>
        <w:spacing w:after="0" w:line="360" w:lineRule="auto"/>
        <w:ind w:left="284" w:hanging="284"/>
        <w:jc w:val="both"/>
        <w:rPr>
          <w:rFonts w:ascii="Times New Roman" w:hAnsi="Times New Roman" w:cs="Times New Roman"/>
          <w:bCs/>
          <w:kern w:val="2"/>
          <w:sz w:val="24"/>
          <w:szCs w:val="24"/>
        </w:rPr>
      </w:pPr>
      <w:r w:rsidRPr="006A6997">
        <w:rPr>
          <w:rFonts w:ascii="Times New Roman" w:hAnsi="Times New Roman" w:cs="Times New Roman"/>
          <w:bCs/>
          <w:kern w:val="2"/>
          <w:sz w:val="24"/>
          <w:szCs w:val="24"/>
        </w:rPr>
        <w:t>W</w:t>
      </w:r>
      <w:r w:rsidR="001547F5" w:rsidRPr="006A6997">
        <w:rPr>
          <w:rFonts w:ascii="Times New Roman" w:hAnsi="Times New Roman" w:cs="Times New Roman"/>
          <w:bCs/>
          <w:kern w:val="2"/>
          <w:sz w:val="24"/>
          <w:szCs w:val="24"/>
        </w:rPr>
        <w:t xml:space="preserve">nioskodawca </w:t>
      </w:r>
      <w:r w:rsidR="001547F5" w:rsidRPr="006A6997">
        <w:rPr>
          <w:rFonts w:ascii="Times New Roman" w:hAnsi="Times New Roman" w:cs="Times New Roman"/>
          <w:b/>
          <w:bCs/>
          <w:kern w:val="2"/>
          <w:sz w:val="24"/>
          <w:szCs w:val="24"/>
          <w:u w:val="single"/>
        </w:rPr>
        <w:t>potwierdził odbiór przedmiotu dofinansowania</w:t>
      </w:r>
      <w:r w:rsidR="001547F5" w:rsidRPr="006A6997">
        <w:rPr>
          <w:rFonts w:ascii="Times New Roman" w:hAnsi="Times New Roman" w:cs="Times New Roman"/>
          <w:bCs/>
          <w:kern w:val="2"/>
          <w:sz w:val="24"/>
          <w:szCs w:val="24"/>
        </w:rPr>
        <w:t xml:space="preserve"> zgodny z warunkami umowy dofinansowania.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Odpowiadając na pytanie, Wnioskodawca może przedstawić jakikolwiek dokument/wydruk potwierdzający transakcję na odległość (np. zamówienie, informację o numerze przesyłki, potwierdzenie zakupu lub dowód uiszczenia zapłaty przelewem/kartą/za pobraniem). </w:t>
      </w:r>
      <w:r w:rsidRPr="006A6997">
        <w:rPr>
          <w:rStyle w:val="Pogrubienie"/>
          <w:rFonts w:ascii="Times New Roman" w:hAnsi="Times New Roman" w:cs="Times New Roman"/>
          <w:b w:val="0"/>
          <w:sz w:val="24"/>
          <w:szCs w:val="24"/>
        </w:rPr>
        <w:t>Produkty zakupione np. w sklepie internetowym są</w:t>
      </w:r>
      <w:r w:rsidRPr="006A6997">
        <w:rPr>
          <w:rStyle w:val="Pogrubienie"/>
          <w:rFonts w:ascii="Times New Roman" w:hAnsi="Times New Roman" w:cs="Times New Roman"/>
          <w:sz w:val="24"/>
          <w:szCs w:val="24"/>
        </w:rPr>
        <w:t xml:space="preserve"> </w:t>
      </w:r>
      <w:r w:rsidRPr="006A6997">
        <w:rPr>
          <w:rFonts w:ascii="Times New Roman" w:hAnsi="Times New Roman" w:cs="Times New Roman"/>
          <w:sz w:val="24"/>
          <w:szCs w:val="24"/>
        </w:rPr>
        <w:t>dokumentowane fakturami VAT w formie elektronicznej, ona także może potwierdzić fakt sprzedaży na odległość. Faktura w formie elektronicznej jest wystawiona i otrzymana w dowolnym formacie elektronicznym.</w:t>
      </w:r>
    </w:p>
    <w:p w:rsidR="00F70DE0" w:rsidRPr="006A6997" w:rsidRDefault="00F70DE0"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9"/>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Obszar B1. Czy osoba niepełnosprawna w wieku do 16 roku życia posiadająca orzeczenie o niepełnosprawności z symbolem przyczyny niepełnosprawności 04-O musi dołączyć do wniosku zaświadczenie lekarskie od okulisty? Czy samo orzeczenie o takim symbolu niepełnosprawności uprawnia do złożenia wniosku?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bCs/>
          <w:iCs/>
          <w:sz w:val="24"/>
          <w:szCs w:val="24"/>
        </w:rPr>
        <w:t>Dysfunkcja narządu wzroku</w:t>
      </w:r>
      <w:r w:rsidRPr="006A6997">
        <w:rPr>
          <w:rFonts w:ascii="Times New Roman" w:hAnsi="Times New Roman" w:cs="Times New Roman"/>
          <w:iCs/>
          <w:sz w:val="24"/>
          <w:szCs w:val="24"/>
        </w:rPr>
        <w:t xml:space="preserve"> </w:t>
      </w:r>
      <w:r w:rsidRPr="006A6997">
        <w:rPr>
          <w:rFonts w:ascii="Times New Roman" w:hAnsi="Times New Roman" w:cs="Times New Roman"/>
          <w:sz w:val="24"/>
          <w:szCs w:val="24"/>
        </w:rPr>
        <w:t>to </w:t>
      </w:r>
      <w:r w:rsidRPr="006A6997">
        <w:rPr>
          <w:rFonts w:ascii="Times New Roman" w:hAnsi="Times New Roman" w:cs="Times New Roman"/>
          <w:iCs/>
          <w:sz w:val="24"/>
          <w:szCs w:val="24"/>
        </w:rPr>
        <w:t>dysfunkcja wzroku stanowiąca powód wydania orzeczenia o znacznym stopniu niepełnosprawności, a</w:t>
      </w:r>
      <w:r w:rsidR="002476FC" w:rsidRPr="006A6997">
        <w:rPr>
          <w:rFonts w:ascii="Times New Roman" w:hAnsi="Times New Roman" w:cs="Times New Roman"/>
          <w:iCs/>
          <w:sz w:val="24"/>
          <w:szCs w:val="24"/>
        </w:rPr>
        <w:t xml:space="preserve">le </w:t>
      </w:r>
      <w:r w:rsidRPr="006A6997">
        <w:rPr>
          <w:rFonts w:ascii="Times New Roman" w:hAnsi="Times New Roman" w:cs="Times New Roman"/>
          <w:iCs/>
          <w:sz w:val="24"/>
          <w:szCs w:val="24"/>
        </w:rPr>
        <w:t>także w przypadku:</w:t>
      </w:r>
    </w:p>
    <w:p w:rsidR="001547F5" w:rsidRPr="006A6997" w:rsidRDefault="001547F5" w:rsidP="006A6997">
      <w:pPr>
        <w:pStyle w:val="StandI"/>
        <w:numPr>
          <w:ilvl w:val="1"/>
          <w:numId w:val="5"/>
        </w:numPr>
        <w:tabs>
          <w:tab w:val="clear" w:pos="2160"/>
        </w:tabs>
        <w:spacing w:after="0" w:line="360" w:lineRule="auto"/>
        <w:ind w:left="284" w:hanging="284"/>
        <w:rPr>
          <w:sz w:val="24"/>
          <w:szCs w:val="24"/>
        </w:rPr>
      </w:pPr>
      <w:r w:rsidRPr="006A6997">
        <w:rPr>
          <w:iCs/>
          <w:sz w:val="24"/>
          <w:szCs w:val="24"/>
        </w:rPr>
        <w:t xml:space="preserve">gdy dysfunkcja narządu wzroku nie jest przyczyną wydania orzeczenia o znacznym stopniu niepełnosprawności, ale </w:t>
      </w:r>
      <w:r w:rsidR="0075430E" w:rsidRPr="006A6997">
        <w:rPr>
          <w:iCs/>
          <w:sz w:val="24"/>
          <w:szCs w:val="24"/>
        </w:rPr>
        <w:t>W</w:t>
      </w:r>
      <w:r w:rsidRPr="006A6997">
        <w:rPr>
          <w:iCs/>
          <w:sz w:val="24"/>
          <w:szCs w:val="24"/>
        </w:rPr>
        <w:t xml:space="preserve">nioskodawca przedłoży zaświadczenie lekarskie wystawione przez lekarza okulistę potwierdzające, że osoba niepełnosprawna, której dotyczy wniosek, </w:t>
      </w:r>
      <w:r w:rsidRPr="006A6997">
        <w:rPr>
          <w:sz w:val="24"/>
          <w:szCs w:val="24"/>
        </w:rPr>
        <w:t>ma ostrość wzroku (w korekcji) w oku lepszym równą lub poniżej 0,05 i/lub ma zwężenie pola widzenia do 20 stopni,</w:t>
      </w:r>
      <w:r w:rsidRPr="006A6997">
        <w:rPr>
          <w:bCs/>
          <w:iCs/>
          <w:sz w:val="24"/>
          <w:szCs w:val="24"/>
        </w:rPr>
        <w:t xml:space="preserve"> </w:t>
      </w:r>
    </w:p>
    <w:p w:rsidR="001547F5" w:rsidRPr="006A6997" w:rsidRDefault="001547F5" w:rsidP="006A6997">
      <w:pPr>
        <w:pStyle w:val="StandI"/>
        <w:numPr>
          <w:ilvl w:val="1"/>
          <w:numId w:val="5"/>
        </w:numPr>
        <w:tabs>
          <w:tab w:val="clear" w:pos="2160"/>
        </w:tabs>
        <w:spacing w:after="0" w:line="360" w:lineRule="auto"/>
        <w:ind w:left="284" w:hanging="284"/>
        <w:rPr>
          <w:b/>
          <w:sz w:val="24"/>
          <w:szCs w:val="24"/>
        </w:rPr>
      </w:pPr>
      <w:r w:rsidRPr="006A6997">
        <w:rPr>
          <w:b/>
          <w:iCs/>
          <w:sz w:val="24"/>
          <w:szCs w:val="24"/>
        </w:rPr>
        <w:t xml:space="preserve">osób niepełnosprawnych w wieku do 16 roku życia </w:t>
      </w:r>
      <w:r w:rsidRPr="006A6997">
        <w:rPr>
          <w:b/>
          <w:sz w:val="24"/>
          <w:szCs w:val="24"/>
        </w:rPr>
        <w:t>–</w:t>
      </w:r>
      <w:r w:rsidRPr="006A6997">
        <w:rPr>
          <w:b/>
          <w:iCs/>
          <w:sz w:val="24"/>
          <w:szCs w:val="24"/>
        </w:rPr>
        <w:t xml:space="preserve"> gdy </w:t>
      </w:r>
      <w:r w:rsidR="0075430E" w:rsidRPr="006A6997">
        <w:rPr>
          <w:b/>
          <w:iCs/>
          <w:sz w:val="24"/>
          <w:szCs w:val="24"/>
        </w:rPr>
        <w:t>W</w:t>
      </w:r>
      <w:r w:rsidRPr="006A6997">
        <w:rPr>
          <w:b/>
          <w:iCs/>
          <w:sz w:val="24"/>
          <w:szCs w:val="24"/>
        </w:rPr>
        <w:t xml:space="preserve">nioskodawca przedłoży zaświadczenie lekarskie wystawione przez lekarza okulistę potwierdzające, że osoba niepełnosprawna, której dotyczy wniosek, </w:t>
      </w:r>
      <w:r w:rsidRPr="006A6997">
        <w:rPr>
          <w:b/>
          <w:sz w:val="24"/>
          <w:szCs w:val="24"/>
        </w:rPr>
        <w:t>ma ostrość wzroku (w korekcji) w oku lepszym równą lub poniżej 0,1 i/lub ma zwężenie pola widzenia do 30 stopni.</w:t>
      </w:r>
    </w:p>
    <w:p w:rsidR="001547F5" w:rsidRPr="006A6997" w:rsidRDefault="001547F5" w:rsidP="006A6997">
      <w:pPr>
        <w:pStyle w:val="StandI"/>
        <w:spacing w:after="0" w:line="360" w:lineRule="auto"/>
        <w:rPr>
          <w:sz w:val="24"/>
          <w:szCs w:val="24"/>
        </w:rPr>
      </w:pPr>
      <w:r w:rsidRPr="006A6997">
        <w:rPr>
          <w:sz w:val="24"/>
          <w:szCs w:val="24"/>
        </w:rPr>
        <w:t>Oznacza to, że przedłożenie zaświadczenia jest konieczne (orzeczenie o niepełnosprawności z tytułu 04-O nie wskazuje zakresu uszkodzenia wzroku i trudno je „przełożyć” na konkretny stopień).</w:t>
      </w:r>
    </w:p>
    <w:p w:rsidR="00F70DE0" w:rsidRPr="006A6997" w:rsidRDefault="00F70DE0" w:rsidP="006A6997">
      <w:pPr>
        <w:pStyle w:val="StandI"/>
        <w:spacing w:after="0" w:line="360" w:lineRule="auto"/>
        <w:rPr>
          <w:sz w:val="24"/>
          <w:szCs w:val="24"/>
        </w:rPr>
      </w:pPr>
    </w:p>
    <w:p w:rsidR="001547F5" w:rsidRPr="006A6997" w:rsidRDefault="001547F5" w:rsidP="006A6997">
      <w:pPr>
        <w:pStyle w:val="Zwykytekst"/>
        <w:numPr>
          <w:ilvl w:val="0"/>
          <w:numId w:val="9"/>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Kwestia czasu obowiązywania umowy w Obszarze B, w umowach zawartych w latach poprzednich. </w:t>
      </w:r>
      <w:r w:rsidR="000C4463" w:rsidRPr="006A6997">
        <w:rPr>
          <w:rFonts w:ascii="Times New Roman" w:hAnsi="Times New Roman" w:cs="Times New Roman"/>
          <w:b/>
          <w:i/>
          <w:sz w:val="24"/>
          <w:szCs w:val="24"/>
        </w:rPr>
        <w:t>C</w:t>
      </w:r>
      <w:r w:rsidRPr="006A6997">
        <w:rPr>
          <w:rFonts w:ascii="Times New Roman" w:hAnsi="Times New Roman" w:cs="Times New Roman"/>
          <w:b/>
          <w:i/>
          <w:sz w:val="24"/>
          <w:szCs w:val="24"/>
        </w:rPr>
        <w:t>zy obowiązuje 3 letni okres karencji, czy okres 5 lat?</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lastRenderedPageBreak/>
        <w:t>U</w:t>
      </w:r>
      <w:r w:rsidRPr="006A6997">
        <w:rPr>
          <w:rFonts w:ascii="Times New Roman" w:hAnsi="Times New Roman" w:cs="Times New Roman"/>
          <w:color w:val="000000"/>
          <w:sz w:val="24"/>
          <w:szCs w:val="24"/>
        </w:rPr>
        <w:t xml:space="preserve">mowy zawarte w ramach programu z 3-letnim okresem karencji wygasają zgodnie z warunkami ich zawarcia. </w:t>
      </w:r>
      <w:r w:rsidRPr="006A6997">
        <w:rPr>
          <w:rFonts w:ascii="Times New Roman" w:hAnsi="Times New Roman" w:cs="Times New Roman"/>
          <w:sz w:val="24"/>
          <w:szCs w:val="24"/>
        </w:rPr>
        <w:t xml:space="preserve">Umowa dofinansowania nie zawiera ze strony Realizatora programu lub PFRON zobowiązania do udzielenia kolejnej pomocy w określonym czasie (po upływie 3 lat). </w:t>
      </w:r>
      <w:r w:rsidRPr="006A6997">
        <w:rPr>
          <w:rFonts w:ascii="Times New Roman" w:hAnsi="Times New Roman" w:cs="Times New Roman"/>
          <w:color w:val="000000"/>
          <w:sz w:val="24"/>
          <w:szCs w:val="24"/>
        </w:rPr>
        <w:t xml:space="preserve">Osoba, która zechce uzyskać pomoc w ramach aktualnej oferty Państwowego Funduszu Rehabilitacji Osób Niepełnosprawnych i obowiązujących zasad programowych, musi spełniać aktualne warunki uczestnictwa w programie, w tym </w:t>
      </w:r>
      <w:r w:rsidR="000C4463" w:rsidRPr="006A6997">
        <w:rPr>
          <w:rFonts w:ascii="Times New Roman" w:hAnsi="Times New Roman" w:cs="Times New Roman"/>
          <w:color w:val="000000"/>
          <w:sz w:val="24"/>
          <w:szCs w:val="24"/>
        </w:rPr>
        <w:t xml:space="preserve">musi nastąpić </w:t>
      </w:r>
      <w:r w:rsidRPr="006A6997">
        <w:rPr>
          <w:rFonts w:ascii="Times New Roman" w:hAnsi="Times New Roman" w:cs="Times New Roman"/>
          <w:color w:val="000000"/>
          <w:sz w:val="24"/>
          <w:szCs w:val="24"/>
        </w:rPr>
        <w:t>5-letni</w:t>
      </w:r>
      <w:r w:rsidR="000C4463" w:rsidRPr="006A6997">
        <w:rPr>
          <w:rFonts w:ascii="Times New Roman" w:hAnsi="Times New Roman" w:cs="Times New Roman"/>
          <w:color w:val="000000"/>
          <w:sz w:val="24"/>
          <w:szCs w:val="24"/>
        </w:rPr>
        <w:t>a</w:t>
      </w:r>
      <w:r w:rsidRPr="006A6997">
        <w:rPr>
          <w:rFonts w:ascii="Times New Roman" w:hAnsi="Times New Roman" w:cs="Times New Roman"/>
          <w:color w:val="000000"/>
          <w:sz w:val="24"/>
          <w:szCs w:val="24"/>
        </w:rPr>
        <w:t xml:space="preserve"> przerw</w:t>
      </w:r>
      <w:r w:rsidR="000C4463" w:rsidRPr="006A6997">
        <w:rPr>
          <w:rFonts w:ascii="Times New Roman" w:hAnsi="Times New Roman" w:cs="Times New Roman"/>
          <w:color w:val="000000"/>
          <w:sz w:val="24"/>
          <w:szCs w:val="24"/>
        </w:rPr>
        <w:t>a</w:t>
      </w:r>
      <w:r w:rsidRPr="006A6997">
        <w:rPr>
          <w:rFonts w:ascii="Times New Roman" w:hAnsi="Times New Roman" w:cs="Times New Roman"/>
          <w:color w:val="000000"/>
          <w:sz w:val="24"/>
          <w:szCs w:val="24"/>
        </w:rPr>
        <w:t xml:space="preserve"> w uzyskaniu </w:t>
      </w:r>
      <w:r w:rsidR="000C4463" w:rsidRPr="006A6997">
        <w:rPr>
          <w:rFonts w:ascii="Times New Roman" w:hAnsi="Times New Roman" w:cs="Times New Roman"/>
          <w:color w:val="000000"/>
          <w:sz w:val="24"/>
          <w:szCs w:val="24"/>
        </w:rPr>
        <w:t xml:space="preserve">kolejnej </w:t>
      </w:r>
      <w:r w:rsidRPr="006A6997">
        <w:rPr>
          <w:rFonts w:ascii="Times New Roman" w:hAnsi="Times New Roman" w:cs="Times New Roman"/>
          <w:color w:val="000000"/>
          <w:sz w:val="24"/>
          <w:szCs w:val="24"/>
        </w:rPr>
        <w:t>pomocy na ten sam cel w ramach programu. Podobnie, aktualnie można ubiegać się o wyższą niż w ubiegły</w:t>
      </w:r>
      <w:r w:rsidR="000C4463" w:rsidRPr="006A6997">
        <w:rPr>
          <w:rFonts w:ascii="Times New Roman" w:hAnsi="Times New Roman" w:cs="Times New Roman"/>
          <w:color w:val="000000"/>
          <w:sz w:val="24"/>
          <w:szCs w:val="24"/>
        </w:rPr>
        <w:t>ch latach</w:t>
      </w:r>
      <w:r w:rsidRPr="006A6997">
        <w:rPr>
          <w:rFonts w:ascii="Times New Roman" w:hAnsi="Times New Roman" w:cs="Times New Roman"/>
          <w:color w:val="000000"/>
          <w:sz w:val="24"/>
          <w:szCs w:val="24"/>
        </w:rPr>
        <w:t>, kwotę dofinansowania.</w:t>
      </w:r>
      <w:r w:rsidRPr="006A6997">
        <w:rPr>
          <w:rFonts w:ascii="Times New Roman" w:hAnsi="Times New Roman" w:cs="Times New Roman"/>
          <w:sz w:val="24"/>
          <w:szCs w:val="24"/>
        </w:rPr>
        <w:t xml:space="preserve"> </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Zwracamy także uwagę, że osoby którym upłynął 3-letni okres karencji wynikający z wcześniejszych zasad uczestnictwa w programie, nie są pozbawione wsparcia także w bieżącym roku. </w:t>
      </w:r>
      <w:r w:rsidR="000C4463" w:rsidRPr="006A6997">
        <w:rPr>
          <w:rFonts w:ascii="Times New Roman" w:hAnsi="Times New Roman" w:cs="Times New Roman"/>
          <w:sz w:val="24"/>
          <w:szCs w:val="24"/>
        </w:rPr>
        <w:t xml:space="preserve">Są oni </w:t>
      </w:r>
      <w:r w:rsidRPr="006A6997">
        <w:rPr>
          <w:rFonts w:ascii="Times New Roman" w:hAnsi="Times New Roman" w:cs="Times New Roman"/>
          <w:sz w:val="24"/>
          <w:szCs w:val="24"/>
        </w:rPr>
        <w:t>bowiem tegorocznym</w:t>
      </w:r>
      <w:r w:rsidR="000C4463" w:rsidRPr="006A6997">
        <w:rPr>
          <w:rFonts w:ascii="Times New Roman" w:hAnsi="Times New Roman" w:cs="Times New Roman"/>
          <w:sz w:val="24"/>
          <w:szCs w:val="24"/>
        </w:rPr>
        <w:t>i</w:t>
      </w:r>
      <w:r w:rsidRPr="006A6997">
        <w:rPr>
          <w:rFonts w:ascii="Times New Roman" w:hAnsi="Times New Roman" w:cs="Times New Roman"/>
          <w:sz w:val="24"/>
          <w:szCs w:val="24"/>
        </w:rPr>
        <w:t xml:space="preserve"> adresat</w:t>
      </w:r>
      <w:r w:rsidR="000C4463" w:rsidRPr="006A6997">
        <w:rPr>
          <w:rFonts w:ascii="Times New Roman" w:hAnsi="Times New Roman" w:cs="Times New Roman"/>
          <w:sz w:val="24"/>
          <w:szCs w:val="24"/>
        </w:rPr>
        <w:t>a</w:t>
      </w:r>
      <w:r w:rsidRPr="006A6997">
        <w:rPr>
          <w:rFonts w:ascii="Times New Roman" w:hAnsi="Times New Roman" w:cs="Times New Roman"/>
          <w:sz w:val="24"/>
          <w:szCs w:val="24"/>
        </w:rPr>
        <w:t>m</w:t>
      </w:r>
      <w:r w:rsidR="000C4463" w:rsidRPr="006A6997">
        <w:rPr>
          <w:rFonts w:ascii="Times New Roman" w:hAnsi="Times New Roman" w:cs="Times New Roman"/>
          <w:sz w:val="24"/>
          <w:szCs w:val="24"/>
        </w:rPr>
        <w:t>i</w:t>
      </w:r>
      <w:r w:rsidRPr="006A6997">
        <w:rPr>
          <w:rFonts w:ascii="Times New Roman" w:hAnsi="Times New Roman" w:cs="Times New Roman"/>
          <w:sz w:val="24"/>
          <w:szCs w:val="24"/>
        </w:rPr>
        <w:t xml:space="preserve"> Obszaru B Zadanie 5 programu </w:t>
      </w:r>
      <w:r w:rsidR="000C4463" w:rsidRPr="006A6997">
        <w:rPr>
          <w:rFonts w:ascii="Times New Roman" w:hAnsi="Times New Roman" w:cs="Times New Roman"/>
          <w:sz w:val="24"/>
          <w:szCs w:val="24"/>
        </w:rPr>
        <w:t>(do</w:t>
      </w:r>
      <w:r w:rsidRPr="006A6997">
        <w:rPr>
          <w:rFonts w:ascii="Times New Roman" w:hAnsi="Times New Roman" w:cs="Times New Roman"/>
          <w:sz w:val="24"/>
          <w:szCs w:val="24"/>
        </w:rPr>
        <w:t>finansowani</w:t>
      </w:r>
      <w:r w:rsidR="000C4463" w:rsidRPr="006A6997">
        <w:rPr>
          <w:rFonts w:ascii="Times New Roman" w:hAnsi="Times New Roman" w:cs="Times New Roman"/>
          <w:sz w:val="24"/>
          <w:szCs w:val="24"/>
        </w:rPr>
        <w:t>e</w:t>
      </w:r>
      <w:r w:rsidRPr="006A6997">
        <w:rPr>
          <w:rFonts w:ascii="Times New Roman" w:hAnsi="Times New Roman" w:cs="Times New Roman"/>
          <w:sz w:val="24"/>
          <w:szCs w:val="24"/>
        </w:rPr>
        <w:t xml:space="preserve"> kosztów utrzymania sprawności technicznej posiadanego sprzętu elektronicznego</w:t>
      </w:r>
      <w:r w:rsidR="000C4463" w:rsidRPr="006A6997">
        <w:rPr>
          <w:rFonts w:ascii="Times New Roman" w:hAnsi="Times New Roman" w:cs="Times New Roman"/>
          <w:sz w:val="24"/>
          <w:szCs w:val="24"/>
        </w:rPr>
        <w:t>)</w:t>
      </w:r>
      <w:r w:rsidRPr="006A6997">
        <w:rPr>
          <w:rFonts w:ascii="Times New Roman" w:hAnsi="Times New Roman" w:cs="Times New Roman"/>
          <w:sz w:val="24"/>
          <w:szCs w:val="24"/>
        </w:rPr>
        <w:t xml:space="preserve">. W tym zadaniu możliwy jest zakup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dokonanie niezbędnych napraw, przeglądów czy konserwacji sprzętu. </w:t>
      </w:r>
    </w:p>
    <w:p w:rsidR="00F70DE0" w:rsidRPr="006A6997" w:rsidRDefault="00F70DE0" w:rsidP="006A6997">
      <w:pPr>
        <w:pStyle w:val="Zwykytekst"/>
        <w:spacing w:line="360" w:lineRule="auto"/>
        <w:jc w:val="both"/>
        <w:rPr>
          <w:rFonts w:ascii="Times New Roman" w:hAnsi="Times New Roman" w:cs="Times New Roman"/>
          <w:sz w:val="24"/>
          <w:szCs w:val="24"/>
        </w:rPr>
      </w:pPr>
    </w:p>
    <w:p w:rsidR="001547F5" w:rsidRPr="006A6997" w:rsidRDefault="001547F5" w:rsidP="006A6997">
      <w:pPr>
        <w:pStyle w:val="NormalnyWeb"/>
        <w:spacing w:before="0" w:beforeAutospacing="0" w:after="0" w:afterAutospacing="0" w:line="360" w:lineRule="auto"/>
        <w:jc w:val="both"/>
        <w:rPr>
          <w:b/>
          <w:i/>
        </w:rPr>
      </w:pPr>
      <w:r w:rsidRPr="006A6997">
        <w:rPr>
          <w:b/>
          <w:i/>
        </w:rPr>
        <w:t>7/ Czy osoby niepełnosprawne w ramach obszaru B zadanie 1 i Zadanie 3 mogą ubiegać się o dofinansowanie do smartfonów?</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Tak.</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0C4463" w:rsidRPr="006A6997" w:rsidRDefault="000C4463"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B ZADANIE 3</w:t>
      </w:r>
    </w:p>
    <w:p w:rsidR="000C4463" w:rsidRPr="006A6997" w:rsidRDefault="000C4463"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 SPRZĘTU ELEKTRONICZNEGO/ELEMENTÓW/ OPROGRAMOWANIA</w:t>
      </w:r>
    </w:p>
    <w:p w:rsidR="000C4463" w:rsidRPr="006A6997" w:rsidRDefault="000C4463" w:rsidP="006A6997">
      <w:pPr>
        <w:pStyle w:val="Zwykytekst"/>
        <w:numPr>
          <w:ilvl w:val="0"/>
          <w:numId w:val="11"/>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Wnioskodawca przedłożył orzeczenie o niepełnosprawności gdzie wskazano następujące symbole: na pierwszym miejscu: 07-S, na drugim: 04-O. Czy znaczenie ma kolejność symboli?</w:t>
      </w:r>
    </w:p>
    <w:p w:rsidR="000C4463" w:rsidRPr="006A6997" w:rsidRDefault="000C4463"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opisanym przypadku, od strony zasad programowych wystarczające do weryfikacji formalnej wniosku jest orzeczenie o umiarkowanym stopniu niepełnosprawności, wydane z kodem/symbolem 04-O (niezależnie od miejsca w orzeczeniu). Realizator programu może wymagać dodatkowych dokumentów i danych potrzebnych do oceny merytorycznej wniosku (rozdział II ust. 4 pkt dokumentu pn. „Zasady (…)”). </w:t>
      </w:r>
    </w:p>
    <w:p w:rsidR="00F70DE0" w:rsidRPr="006A6997" w:rsidRDefault="00F70DE0" w:rsidP="006A6997">
      <w:pPr>
        <w:pStyle w:val="Zwykytekst"/>
        <w:spacing w:line="360" w:lineRule="auto"/>
        <w:jc w:val="both"/>
        <w:rPr>
          <w:rFonts w:ascii="Times New Roman" w:hAnsi="Times New Roman" w:cs="Times New Roman"/>
          <w:sz w:val="24"/>
          <w:szCs w:val="24"/>
        </w:rPr>
      </w:pPr>
    </w:p>
    <w:p w:rsidR="000C4463" w:rsidRPr="006A6997" w:rsidRDefault="000C4463" w:rsidP="006A6997">
      <w:pPr>
        <w:pStyle w:val="Akapitzlist"/>
        <w:numPr>
          <w:ilvl w:val="0"/>
          <w:numId w:val="11"/>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Obszar B zadanie 3 - czy brak wymaganej w warunkach szczegółowych programu dysfunkcji wzroku wyklucza możliwość złożenia wniosku?</w:t>
      </w:r>
    </w:p>
    <w:p w:rsidR="000C4463" w:rsidRPr="006A6997" w:rsidRDefault="000C4463"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W rozumieniu programu „Aktywny samorząd”, dysfunkcja narządu wzroku (w przypadku Obszaru B Zadanie 3) – to dysfunkcja wzroku stanowiąca powód wydania orzeczenia o umiarkowanym stopniu niepełnosprawności, a w przypadku, gdy orzeczenie jest wydane z innego powodu – także dysfunkcja powodująca obniżenie ostrości wzroku (w korekcji) w oku lepszym poniżej 0,1 (lub 0,1) i/lub zwężenie pola widzenia do 30 stopni, potwierdzone zaświadczeniem lekarskim wystawionym przez lekarza okulistę.</w:t>
      </w:r>
    </w:p>
    <w:p w:rsidR="000C4463" w:rsidRPr="006A6997" w:rsidRDefault="000C4463"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Pomoc może uzyskać osoba spełniająca powyższe warunki.</w:t>
      </w:r>
    </w:p>
    <w:p w:rsidR="00F70DE0" w:rsidRPr="006A6997" w:rsidRDefault="00F70DE0" w:rsidP="006A6997">
      <w:pPr>
        <w:pStyle w:val="Zwykytekst"/>
        <w:spacing w:line="360" w:lineRule="auto"/>
        <w:jc w:val="both"/>
        <w:rPr>
          <w:rFonts w:ascii="Times New Roman" w:hAnsi="Times New Roman" w:cs="Times New Roman"/>
          <w:sz w:val="24"/>
          <w:szCs w:val="24"/>
        </w:rPr>
      </w:pPr>
    </w:p>
    <w:p w:rsidR="000C4463" w:rsidRPr="006A6997" w:rsidRDefault="000C4463"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B ZADANIE 4</w:t>
      </w:r>
    </w:p>
    <w:p w:rsidR="000C4463" w:rsidRPr="006A6997" w:rsidRDefault="000C4463"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 SPRZĘTU ELEKTRONICZNEGO/ELEMENTÓW/ OPROGRAMOWANIA</w:t>
      </w:r>
    </w:p>
    <w:p w:rsidR="000C4463" w:rsidRPr="006A6997" w:rsidRDefault="008F4AE8" w:rsidP="006A6997">
      <w:pPr>
        <w:pStyle w:val="Akapitzlist"/>
        <w:numPr>
          <w:ilvl w:val="0"/>
          <w:numId w:val="12"/>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w:t>
      </w:r>
      <w:r w:rsidR="000C4463" w:rsidRPr="006A6997">
        <w:rPr>
          <w:rFonts w:ascii="Times New Roman" w:eastAsia="Times New Roman" w:hAnsi="Times New Roman"/>
          <w:b/>
          <w:i/>
          <w:color w:val="000000"/>
          <w:sz w:val="24"/>
          <w:szCs w:val="24"/>
        </w:rPr>
        <w:t>zy moż</w:t>
      </w:r>
      <w:r w:rsidRPr="006A6997">
        <w:rPr>
          <w:rFonts w:ascii="Times New Roman" w:eastAsia="Times New Roman" w:hAnsi="Times New Roman"/>
          <w:b/>
          <w:i/>
          <w:color w:val="000000"/>
          <w:sz w:val="24"/>
          <w:szCs w:val="24"/>
        </w:rPr>
        <w:t xml:space="preserve">na </w:t>
      </w:r>
      <w:r w:rsidR="000C4463" w:rsidRPr="006A6997">
        <w:rPr>
          <w:rFonts w:ascii="Times New Roman" w:eastAsia="Times New Roman" w:hAnsi="Times New Roman"/>
          <w:b/>
          <w:i/>
          <w:color w:val="000000"/>
          <w:sz w:val="24"/>
          <w:szCs w:val="24"/>
        </w:rPr>
        <w:t>dofinansować Procesor dźwięku BAHA 5 dla dziecka w wieku 3 lat?</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Obszarze B zadanie 4 nie obowiązuje </w:t>
      </w:r>
      <w:r w:rsidRPr="006A6997">
        <w:rPr>
          <w:rFonts w:ascii="Times New Roman" w:hAnsi="Times New Roman" w:cs="Times New Roman"/>
          <w:color w:val="000000"/>
          <w:sz w:val="24"/>
          <w:szCs w:val="24"/>
        </w:rPr>
        <w:t xml:space="preserve">katalog dopuszczalnych do dofinansowania sprzętów/urządzeń/ oprogramowania. </w:t>
      </w:r>
      <w:r w:rsidRPr="006A6997">
        <w:rPr>
          <w:rFonts w:ascii="Times New Roman" w:hAnsi="Times New Roman" w:cs="Times New Roman"/>
          <w:bCs/>
          <w:kern w:val="2"/>
          <w:sz w:val="24"/>
          <w:szCs w:val="24"/>
        </w:rPr>
        <w:t xml:space="preserve">Przedmiotem dofinansowania mogą być </w:t>
      </w:r>
      <w:r w:rsidRPr="006A6997">
        <w:rPr>
          <w:rFonts w:ascii="Times New Roman" w:hAnsi="Times New Roman" w:cs="Times New Roman"/>
          <w:kern w:val="2"/>
          <w:sz w:val="24"/>
          <w:szCs w:val="24"/>
        </w:rPr>
        <w:t xml:space="preserve">elektroniczne </w:t>
      </w:r>
      <w:r w:rsidRPr="006A6997">
        <w:rPr>
          <w:rFonts w:ascii="Times New Roman" w:hAnsi="Times New Roman" w:cs="Times New Roman"/>
          <w:sz w:val="24"/>
          <w:szCs w:val="24"/>
        </w:rPr>
        <w:t xml:space="preserve">sprzęty i urządzenia lub ich elementy, a także dedykowane oprogramowanie, </w:t>
      </w:r>
      <w:r w:rsidRPr="006A6997">
        <w:rPr>
          <w:rFonts w:ascii="Times New Roman" w:hAnsi="Times New Roman" w:cs="Times New Roman"/>
          <w:sz w:val="24"/>
          <w:szCs w:val="24"/>
        </w:rPr>
        <w:lastRenderedPageBreak/>
        <w:t xml:space="preserve">umożliwiające ograniczanie skutków dysfunkcji narządu słuchu, w tym przede wszystkim sprzęty i urządzenia mobilne (np. laptop, tablet, smartfon). </w:t>
      </w:r>
    </w:p>
    <w:p w:rsidR="008F4AE8" w:rsidRPr="006A6997" w:rsidRDefault="000C4463" w:rsidP="006A6997">
      <w:pPr>
        <w:spacing w:after="0" w:line="360" w:lineRule="auto"/>
        <w:jc w:val="both"/>
        <w:rPr>
          <w:rFonts w:ascii="Times New Roman" w:hAnsi="Times New Roman" w:cs="Times New Roman"/>
          <w:bCs/>
          <w:sz w:val="24"/>
          <w:szCs w:val="24"/>
        </w:rPr>
      </w:pPr>
      <w:r w:rsidRPr="006A6997">
        <w:rPr>
          <w:rFonts w:ascii="Times New Roman" w:hAnsi="Times New Roman" w:cs="Times New Roman"/>
          <w:sz w:val="24"/>
          <w:szCs w:val="24"/>
        </w:rPr>
        <w:t>Głównym kryterium uznania kwalifikowalności danego kosztu są indywidualne i specyficzne potrzeby związane z rehabilitacją zawodową i społeczną potencjalnego beneficjenta, w tym potrzeba komunikowania się. Realizator programu każdorazowo i indywidualnie ocenia, czy dany przedmiot dofinansowania proponowany przez Wnioskodawcę spełnia warunki określone w definicji.</w:t>
      </w:r>
      <w:r w:rsidRPr="006A6997">
        <w:rPr>
          <w:rFonts w:ascii="Times New Roman" w:hAnsi="Times New Roman" w:cs="Times New Roman"/>
          <w:bCs/>
          <w:sz w:val="24"/>
          <w:szCs w:val="24"/>
        </w:rPr>
        <w:t xml:space="preserve"> Głównym kryterium uznania kwalifikowalności danego kosztu są indywidualne i specyficzne dla danego Wnioskodawcy i rodzaju dysfunkcji - potrzeby związane z rehabilitacją zawodową i społeczną potencjalnego beneficjenta, w odniesieniu do celów programu. </w:t>
      </w:r>
      <w:r w:rsidRPr="006A6997">
        <w:rPr>
          <w:rFonts w:ascii="Times New Roman" w:hAnsi="Times New Roman" w:cs="Times New Roman"/>
          <w:color w:val="000000"/>
          <w:sz w:val="24"/>
          <w:szCs w:val="24"/>
        </w:rPr>
        <w:t>Celem głównym programu jest wyeliminowanie lub zmniejszenie barier ograniczających uczestnictwo beneficjentów programu w życiu społecznym, zawodowym</w:t>
      </w:r>
      <w:r w:rsidRPr="006A6997">
        <w:rPr>
          <w:rFonts w:ascii="Times New Roman" w:hAnsi="Times New Roman" w:cs="Times New Roman"/>
          <w:color w:val="000000"/>
          <w:sz w:val="24"/>
          <w:szCs w:val="24"/>
        </w:rPr>
        <w:br/>
        <w:t xml:space="preserve">i w dostępie do edukacji, a w odniesieniu do Obszaru B - przygotowanie beneficjentów programu z zaburzeniami słuchu do pełnienia różnych ról społecznych poprzez umożliwienie im włączenia się do tworzącego się społeczeństwa informacyjnego. </w:t>
      </w:r>
      <w:r w:rsidRPr="006A6997">
        <w:rPr>
          <w:rFonts w:ascii="Times New Roman" w:hAnsi="Times New Roman" w:cs="Times New Roman"/>
          <w:bCs/>
          <w:sz w:val="24"/>
          <w:szCs w:val="24"/>
        </w:rPr>
        <w:t xml:space="preserve">Istotnym narzędziem wspomagającym w tym są odpowiednio szczegółowe uzasadnienia zakupu poszczególnych elementów sprzętu i oprogramowania przedstawiane przez wnioskodawców. </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Wnioskodawca w uzasadnieniu wniosku o dofinansowanie powinien przekonać, że wnioskowany sprzęt zlikwiduje bariery w komunikowaniu się i będzie możliwa realizacja celu pomocy. </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przedstawionym przypadku trzeba zwrócić uwagę na fakt, </w:t>
      </w:r>
      <w:r w:rsidRPr="006A6997">
        <w:rPr>
          <w:rStyle w:val="Pogrubienie"/>
          <w:rFonts w:ascii="Times New Roman" w:hAnsi="Times New Roman" w:cs="Times New Roman"/>
          <w:b w:val="0"/>
          <w:sz w:val="24"/>
          <w:szCs w:val="24"/>
        </w:rPr>
        <w:t xml:space="preserve">operacje wszczepienia implantów </w:t>
      </w:r>
      <w:proofErr w:type="spellStart"/>
      <w:r w:rsidRPr="006A6997">
        <w:rPr>
          <w:rStyle w:val="Pogrubienie"/>
          <w:rFonts w:ascii="Times New Roman" w:hAnsi="Times New Roman" w:cs="Times New Roman"/>
          <w:b w:val="0"/>
          <w:sz w:val="24"/>
          <w:szCs w:val="24"/>
        </w:rPr>
        <w:t>Baha</w:t>
      </w:r>
      <w:proofErr w:type="spellEnd"/>
      <w:r w:rsidRPr="006A6997">
        <w:rPr>
          <w:rStyle w:val="Pogrubienie"/>
          <w:rFonts w:ascii="Times New Roman" w:hAnsi="Times New Roman" w:cs="Times New Roman"/>
          <w:b w:val="0"/>
          <w:sz w:val="24"/>
          <w:szCs w:val="24"/>
        </w:rPr>
        <w:t xml:space="preserve"> są wykonywane u dzieci i dorosłych w ramach procedur medycznych i refundowane przez NFZ.</w:t>
      </w:r>
      <w:r w:rsidRPr="006A6997">
        <w:rPr>
          <w:rFonts w:ascii="Times New Roman" w:hAnsi="Times New Roman" w:cs="Times New Roman"/>
          <w:sz w:val="24"/>
          <w:szCs w:val="24"/>
        </w:rPr>
        <w:t xml:space="preserve"> </w:t>
      </w:r>
      <w:r w:rsidR="008F4AE8" w:rsidRPr="006A6997">
        <w:rPr>
          <w:rFonts w:ascii="Times New Roman" w:hAnsi="Times New Roman" w:cs="Times New Roman"/>
          <w:sz w:val="24"/>
          <w:szCs w:val="24"/>
        </w:rPr>
        <w:t>W</w:t>
      </w:r>
      <w:r w:rsidRPr="006A6997">
        <w:rPr>
          <w:rFonts w:ascii="Times New Roman" w:hAnsi="Times New Roman" w:cs="Times New Roman"/>
          <w:sz w:val="24"/>
          <w:szCs w:val="24"/>
        </w:rPr>
        <w:t xml:space="preserve"> ramach programu </w:t>
      </w:r>
      <w:r w:rsidR="008F4AE8" w:rsidRPr="006A6997">
        <w:rPr>
          <w:rFonts w:ascii="Times New Roman" w:hAnsi="Times New Roman" w:cs="Times New Roman"/>
          <w:sz w:val="24"/>
          <w:szCs w:val="24"/>
        </w:rPr>
        <w:t>powinny być finansowane urządzenia i sprzęty</w:t>
      </w:r>
      <w:r w:rsidRPr="006A6997">
        <w:rPr>
          <w:rFonts w:ascii="Times New Roman" w:hAnsi="Times New Roman" w:cs="Times New Roman"/>
          <w:sz w:val="24"/>
          <w:szCs w:val="24"/>
        </w:rPr>
        <w:t>, które nie są dostępne w ramach procedur medycznych.</w:t>
      </w:r>
    </w:p>
    <w:p w:rsidR="000C4463" w:rsidRPr="006A6997" w:rsidRDefault="000C4463" w:rsidP="006A6997">
      <w:pPr>
        <w:pStyle w:val="Akapitzlist"/>
        <w:numPr>
          <w:ilvl w:val="0"/>
          <w:numId w:val="12"/>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Czy w ramach Obszaru B Zadanie 4 Realizator może dofinansować standardowy laptop lub komputer stacjonarny z systemem operacyjnym?</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Nie obowiązuje </w:t>
      </w:r>
      <w:r w:rsidRPr="006A6997">
        <w:rPr>
          <w:rFonts w:ascii="Times New Roman" w:hAnsi="Times New Roman" w:cs="Times New Roman"/>
          <w:color w:val="000000"/>
          <w:sz w:val="24"/>
          <w:szCs w:val="24"/>
        </w:rPr>
        <w:t xml:space="preserve">katalog dopuszczalnych do dofinansowania sprzętów/urządzeń/ oprogramowania. </w:t>
      </w:r>
      <w:r w:rsidRPr="006A6997">
        <w:rPr>
          <w:rFonts w:ascii="Times New Roman" w:hAnsi="Times New Roman" w:cs="Times New Roman"/>
          <w:bCs/>
          <w:kern w:val="2"/>
          <w:sz w:val="24"/>
          <w:szCs w:val="24"/>
        </w:rPr>
        <w:t xml:space="preserve">Przedmiotem dofinansowania mogą być </w:t>
      </w:r>
      <w:r w:rsidRPr="006A6997">
        <w:rPr>
          <w:rFonts w:ascii="Times New Roman" w:hAnsi="Times New Roman" w:cs="Times New Roman"/>
          <w:kern w:val="2"/>
          <w:sz w:val="24"/>
          <w:szCs w:val="24"/>
        </w:rPr>
        <w:t xml:space="preserve">elektroniczne </w:t>
      </w:r>
      <w:r w:rsidRPr="006A6997">
        <w:rPr>
          <w:rFonts w:ascii="Times New Roman" w:hAnsi="Times New Roman" w:cs="Times New Roman"/>
          <w:sz w:val="24"/>
          <w:szCs w:val="24"/>
        </w:rPr>
        <w:t>sprzęty i urządzenia lub ich elementy, a także dedykowane oprogramowanie, umożliwiające ograniczanie skutków dysfunkcji narządu słuchu, w tym przede wszystkim sprzęty i urządzenia mobilne (np. laptop, tablet, smartfon), co nie wyklucza możliwości dofinansowania</w:t>
      </w:r>
      <w:r w:rsidR="008F4AE8" w:rsidRPr="006A6997">
        <w:rPr>
          <w:rFonts w:ascii="Times New Roman" w:hAnsi="Times New Roman" w:cs="Times New Roman"/>
          <w:sz w:val="24"/>
          <w:szCs w:val="24"/>
        </w:rPr>
        <w:t xml:space="preserve"> innych </w:t>
      </w:r>
      <w:r w:rsidRPr="006A6997">
        <w:rPr>
          <w:rFonts w:ascii="Times New Roman" w:hAnsi="Times New Roman" w:cs="Times New Roman"/>
          <w:sz w:val="24"/>
          <w:szCs w:val="24"/>
        </w:rPr>
        <w:t xml:space="preserve">urządzeń, </w:t>
      </w:r>
      <w:r w:rsidR="008F4AE8" w:rsidRPr="006A6997">
        <w:rPr>
          <w:rFonts w:ascii="Times New Roman" w:hAnsi="Times New Roman" w:cs="Times New Roman"/>
          <w:sz w:val="24"/>
          <w:szCs w:val="24"/>
        </w:rPr>
        <w:t>np. wymienionych w pytaniu</w:t>
      </w:r>
      <w:r w:rsidRPr="006A6997">
        <w:rPr>
          <w:rFonts w:ascii="Times New Roman" w:hAnsi="Times New Roman" w:cs="Times New Roman"/>
          <w:sz w:val="24"/>
          <w:szCs w:val="24"/>
        </w:rPr>
        <w:t xml:space="preserve"> (</w:t>
      </w:r>
      <w:r w:rsidRPr="006A6997">
        <w:rPr>
          <w:rFonts w:ascii="Times New Roman" w:eastAsia="Times New Roman" w:hAnsi="Times New Roman" w:cs="Times New Roman"/>
          <w:sz w:val="24"/>
          <w:szCs w:val="24"/>
        </w:rPr>
        <w:t>standardowy laptop lub komputer stacjonarny z systemem operacyjnym)</w:t>
      </w:r>
      <w:r w:rsidRPr="006A6997">
        <w:rPr>
          <w:rFonts w:ascii="Times New Roman" w:hAnsi="Times New Roman" w:cs="Times New Roman"/>
          <w:sz w:val="24"/>
          <w:szCs w:val="24"/>
        </w:rPr>
        <w:t xml:space="preserve">. </w:t>
      </w:r>
    </w:p>
    <w:p w:rsidR="00E30E24" w:rsidRPr="006A6997" w:rsidRDefault="00E30E24" w:rsidP="006A6997">
      <w:pPr>
        <w:spacing w:after="0" w:line="360" w:lineRule="auto"/>
        <w:jc w:val="both"/>
        <w:rPr>
          <w:rFonts w:ascii="Times New Roman" w:hAnsi="Times New Roman" w:cs="Times New Roman"/>
          <w:sz w:val="24"/>
          <w:szCs w:val="24"/>
        </w:rPr>
      </w:pPr>
    </w:p>
    <w:p w:rsidR="00E30E24" w:rsidRPr="006A6997" w:rsidRDefault="00E30E24" w:rsidP="006A6997">
      <w:pPr>
        <w:pStyle w:val="Akapitzlist"/>
        <w:numPr>
          <w:ilvl w:val="0"/>
          <w:numId w:val="12"/>
        </w:numPr>
        <w:spacing w:after="0" w:line="360" w:lineRule="auto"/>
        <w:ind w:left="0" w:firstLine="0"/>
        <w:jc w:val="both"/>
        <w:rPr>
          <w:rFonts w:ascii="Times New Roman" w:eastAsia="Times New Roman" w:hAnsi="Times New Roman"/>
          <w:b/>
          <w:i/>
          <w:sz w:val="24"/>
          <w:szCs w:val="24"/>
        </w:rPr>
      </w:pPr>
      <w:r w:rsidRPr="006A6997">
        <w:rPr>
          <w:rFonts w:ascii="Times New Roman" w:hAnsi="Times New Roman"/>
          <w:b/>
          <w:i/>
          <w:sz w:val="24"/>
          <w:szCs w:val="24"/>
        </w:rPr>
        <w:t xml:space="preserve">Czy w ramach Modułu I Obszar B Zadanie 4 istnieje możliwość przyznania dofinansowania ze środków PFRON </w:t>
      </w:r>
      <w:r w:rsidRPr="006A6997">
        <w:rPr>
          <w:rFonts w:ascii="Times New Roman" w:hAnsi="Times New Roman"/>
          <w:b/>
          <w:i/>
          <w:sz w:val="24"/>
          <w:szCs w:val="24"/>
          <w:u w:val="single"/>
        </w:rPr>
        <w:t>zarówno</w:t>
      </w:r>
      <w:r w:rsidRPr="006A6997">
        <w:rPr>
          <w:rFonts w:ascii="Times New Roman" w:hAnsi="Times New Roman"/>
          <w:b/>
          <w:i/>
          <w:sz w:val="24"/>
          <w:szCs w:val="24"/>
        </w:rPr>
        <w:t xml:space="preserve"> do mobilnego sprzętu komputerowego oraz </w:t>
      </w:r>
      <w:proofErr w:type="spellStart"/>
      <w:r w:rsidRPr="006A6997">
        <w:rPr>
          <w:rFonts w:ascii="Times New Roman" w:hAnsi="Times New Roman"/>
          <w:b/>
          <w:i/>
          <w:sz w:val="24"/>
          <w:szCs w:val="24"/>
        </w:rPr>
        <w:t>smartfona</w:t>
      </w:r>
      <w:proofErr w:type="spellEnd"/>
      <w:r w:rsidRPr="006A6997">
        <w:rPr>
          <w:rFonts w:ascii="Times New Roman" w:hAnsi="Times New Roman"/>
          <w:b/>
          <w:i/>
          <w:sz w:val="24"/>
          <w:szCs w:val="24"/>
        </w:rPr>
        <w:t>?</w:t>
      </w:r>
    </w:p>
    <w:p w:rsidR="00E30E24" w:rsidRPr="006A6997" w:rsidRDefault="00E30E24" w:rsidP="006A6997">
      <w:pPr>
        <w:spacing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color w:val="000000"/>
          <w:sz w:val="24"/>
          <w:szCs w:val="24"/>
        </w:rPr>
        <w:t>O</w:t>
      </w:r>
      <w:r w:rsidRPr="006A6997">
        <w:rPr>
          <w:rFonts w:ascii="Times New Roman" w:eastAsia="Times New Roman" w:hAnsi="Times New Roman" w:cs="Times New Roman"/>
          <w:color w:val="000000"/>
          <w:sz w:val="24"/>
          <w:szCs w:val="24"/>
        </w:rPr>
        <w:t>bowiązuje poniższa definicja sprzętu możliwego do dofinansowania (ust. 31 pkt 43 dokumentu pn. „Kierunki działań (…)” w 2020 roku):</w:t>
      </w:r>
    </w:p>
    <w:p w:rsidR="00E30E24" w:rsidRPr="006A6997" w:rsidRDefault="00E30E24" w:rsidP="006A6997">
      <w:pPr>
        <w:tabs>
          <w:tab w:val="left" w:pos="567"/>
        </w:tabs>
        <w:spacing w:before="60" w:after="60" w:line="360" w:lineRule="auto"/>
        <w:jc w:val="both"/>
        <w:rPr>
          <w:rFonts w:ascii="Times New Roman" w:hAnsi="Times New Roman" w:cs="Times New Roman"/>
          <w:b/>
          <w:bCs/>
          <w:iCs/>
          <w:sz w:val="24"/>
          <w:szCs w:val="24"/>
        </w:rPr>
      </w:pPr>
      <w:r w:rsidRPr="006A6997">
        <w:rPr>
          <w:rFonts w:ascii="Times New Roman" w:hAnsi="Times New Roman" w:cs="Times New Roman"/>
          <w:bCs/>
          <w:kern w:val="2"/>
          <w:sz w:val="24"/>
          <w:szCs w:val="24"/>
        </w:rPr>
        <w:t xml:space="preserve">„(…) </w:t>
      </w:r>
      <w:r w:rsidRPr="006A6997">
        <w:rPr>
          <w:rFonts w:ascii="Times New Roman" w:hAnsi="Times New Roman" w:cs="Times New Roman"/>
          <w:kern w:val="2"/>
          <w:sz w:val="24"/>
          <w:szCs w:val="24"/>
        </w:rPr>
        <w:t xml:space="preserve">elektroniczne </w:t>
      </w:r>
      <w:r w:rsidRPr="006A6997">
        <w:rPr>
          <w:rFonts w:ascii="Times New Roman" w:hAnsi="Times New Roman" w:cs="Times New Roman"/>
          <w:b/>
          <w:sz w:val="24"/>
          <w:szCs w:val="24"/>
        </w:rPr>
        <w:t>sprzęty i urządzenia</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lub ich elementy</w:t>
      </w:r>
      <w:r w:rsidRPr="006A6997">
        <w:rPr>
          <w:rFonts w:ascii="Times New Roman" w:hAnsi="Times New Roman" w:cs="Times New Roman"/>
          <w:sz w:val="24"/>
          <w:szCs w:val="24"/>
        </w:rPr>
        <w:t>, a także dedykowane oprogramowanie, umożliwiające ograniczanie skutków dysfunkcji narządu słuchu, w tym przede wszystkim sprzęty i urządzenia mobilne (np. laptop, tablet, smartfon); głównym kryterium uznania kwalifikowalności danego kosztu są indywidualne i specyficzne potrzeby związane z rehabilitacją zawodową i społeczną potencjalnego beneficjenta, w tym potrzeba komunikowania się;”.</w:t>
      </w:r>
    </w:p>
    <w:p w:rsidR="00E30E24" w:rsidRPr="006A6997" w:rsidRDefault="00E30E24"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Powyższa definicja jest szeroka i nie zawiera enumeratywnego </w:t>
      </w:r>
      <w:r w:rsidRPr="006A6997">
        <w:rPr>
          <w:rFonts w:ascii="Times New Roman" w:hAnsi="Times New Roman" w:cs="Times New Roman"/>
          <w:sz w:val="24"/>
          <w:szCs w:val="24"/>
        </w:rPr>
        <w:t>wykazu</w:t>
      </w:r>
      <w:r w:rsidRPr="006A6997">
        <w:rPr>
          <w:rFonts w:ascii="Times New Roman" w:hAnsi="Times New Roman" w:cs="Times New Roman"/>
          <w:sz w:val="24"/>
          <w:szCs w:val="24"/>
        </w:rPr>
        <w:t xml:space="preserve"> sprzętów możliwych do dofinansowania. Głównym kryterium uznania kwalifikowalności danego kosztu są indywidualne i specyficzne dla danego rodzaju dysfunkcji – potrzeby związane z rehabilitacją zawodową i społeczną potencjalnego beneficjenta w odniesieniu do celów programu. Najważniejsze są potrzeby </w:t>
      </w:r>
      <w:r w:rsidR="0075430E"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nioskodawcy i narzędzia, które umożliwią ich realizację. Zasada ta stanowi zarówno to, że nie ma żadnego katalogu sprzętu i oprogramowania, na które można się ubiegać o dofinansowanie w ramach programu, ale również to, że nie ma zasadniczo ograniczeń odnośnie konfiguracji poszczególnych elementów tych zestawów. Jednym z istotniejszych czynników weryfikacji zgodności przedmiotu dofinansowania z potrzebami </w:t>
      </w:r>
      <w:r w:rsidR="0075430E"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nioskodawcy, są informacje zawarte w przedstawionym przez niego uzasadnieniu. </w:t>
      </w:r>
    </w:p>
    <w:p w:rsidR="00E30E24" w:rsidRPr="006A6997" w:rsidRDefault="00E30E24" w:rsidP="006A6997">
      <w:pPr>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Na ogół za nieuzasadnione może być zatem uznane ubieganie się przez </w:t>
      </w:r>
      <w:r w:rsidR="0075430E"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nioskodawcę o zakup przedmiotów o takiej samej, lub bardzo zbliżonej funkcjonalności np. 2 smartfony różniące się wielkością przekątnej wyświetlacza np. 5 i 7 cali. Nie widzimy jednak przeszkód do udzielenia dofinansowania do zakupu komputera stacjonarnego czy przenośnego typu laptop oraz </w:t>
      </w:r>
      <w:proofErr w:type="spellStart"/>
      <w:r w:rsidRPr="006A6997">
        <w:rPr>
          <w:rFonts w:ascii="Times New Roman" w:hAnsi="Times New Roman" w:cs="Times New Roman"/>
          <w:sz w:val="24"/>
          <w:szCs w:val="24"/>
        </w:rPr>
        <w:t>smartfona</w:t>
      </w:r>
      <w:proofErr w:type="spellEnd"/>
      <w:r w:rsidRPr="006A6997">
        <w:rPr>
          <w:rFonts w:ascii="Times New Roman" w:hAnsi="Times New Roman" w:cs="Times New Roman"/>
          <w:sz w:val="24"/>
          <w:szCs w:val="24"/>
        </w:rPr>
        <w:t xml:space="preserve">. Funkcjonalne przeznaczenie tych urządzeń jest bowiem  istotnie rozbieżne, mimo iż część funkcji będzie wspólna. W ramach programu można zatem udzielać dofinansowania na zakup </w:t>
      </w:r>
      <w:proofErr w:type="spellStart"/>
      <w:r w:rsidRPr="006A6997">
        <w:rPr>
          <w:rFonts w:ascii="Times New Roman" w:hAnsi="Times New Roman" w:cs="Times New Roman"/>
          <w:sz w:val="24"/>
          <w:szCs w:val="24"/>
        </w:rPr>
        <w:t>smartphonów</w:t>
      </w:r>
      <w:proofErr w:type="spellEnd"/>
      <w:r w:rsidRPr="006A6997">
        <w:rPr>
          <w:rFonts w:ascii="Times New Roman" w:hAnsi="Times New Roman" w:cs="Times New Roman"/>
          <w:sz w:val="24"/>
          <w:szCs w:val="24"/>
        </w:rPr>
        <w:t xml:space="preserve">, tabletów, </w:t>
      </w:r>
      <w:proofErr w:type="spellStart"/>
      <w:r w:rsidRPr="006A6997">
        <w:rPr>
          <w:rFonts w:ascii="Times New Roman" w:hAnsi="Times New Roman" w:cs="Times New Roman"/>
          <w:sz w:val="24"/>
          <w:szCs w:val="24"/>
        </w:rPr>
        <w:t>netbooków</w:t>
      </w:r>
      <w:proofErr w:type="spellEnd"/>
      <w:r w:rsidRPr="006A6997">
        <w:rPr>
          <w:rFonts w:ascii="Times New Roman" w:hAnsi="Times New Roman" w:cs="Times New Roman"/>
          <w:sz w:val="24"/>
          <w:szCs w:val="24"/>
        </w:rPr>
        <w:t xml:space="preserve">, </w:t>
      </w:r>
      <w:proofErr w:type="spellStart"/>
      <w:r w:rsidRPr="006A6997">
        <w:rPr>
          <w:rFonts w:ascii="Times New Roman" w:hAnsi="Times New Roman" w:cs="Times New Roman"/>
          <w:sz w:val="24"/>
          <w:szCs w:val="24"/>
        </w:rPr>
        <w:t>ultrabooków</w:t>
      </w:r>
      <w:proofErr w:type="spellEnd"/>
      <w:r w:rsidRPr="006A6997">
        <w:rPr>
          <w:rFonts w:ascii="Times New Roman" w:hAnsi="Times New Roman" w:cs="Times New Roman"/>
          <w:sz w:val="24"/>
          <w:szCs w:val="24"/>
        </w:rPr>
        <w:t xml:space="preserve"> i innych tego rodzaju urządzeń elektronicznych. </w:t>
      </w:r>
    </w:p>
    <w:p w:rsidR="00E30E24" w:rsidRPr="006A6997" w:rsidRDefault="00E30E24" w:rsidP="006A6997">
      <w:pPr>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Warto zwracać uwagę na fakt, że inny sprzęt będzie potrzebny osobie nieaktywnej zawodowo od wielu lat, która komputera będzie używała głównie do zaspokojenia potrzeb życia codziennego: przeglądania zasobów Internetu, korzystania z bankowości elektronicznej, słuchania książek, komunikowania się z innymi osobami itp., a inne potrzeby będzie miała osoba studiująca i korzystająca z komputera przenośnego, robiąca notatki na wykładach. W jej przypadku uzasadnionym może być zakup komputera choćby o zwiększonej odporności na uszkodzenia mechaniczne, zalanie płynami itp., co może mieć istotny wpływ na jego wyższą cenę.</w:t>
      </w:r>
    </w:p>
    <w:p w:rsidR="000C4463" w:rsidRPr="006A6997" w:rsidRDefault="000C4463" w:rsidP="006A6997">
      <w:pPr>
        <w:pStyle w:val="Akapitzlist"/>
        <w:numPr>
          <w:ilvl w:val="0"/>
          <w:numId w:val="12"/>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Czy w ramach Modułu I Obszaru B Zadania 4 moż</w:t>
      </w:r>
      <w:r w:rsidR="008F4AE8" w:rsidRPr="006A6997">
        <w:rPr>
          <w:rFonts w:ascii="Times New Roman" w:eastAsia="Times New Roman" w:hAnsi="Times New Roman"/>
          <w:b/>
          <w:i/>
          <w:sz w:val="24"/>
          <w:szCs w:val="24"/>
        </w:rPr>
        <w:t xml:space="preserve">na </w:t>
      </w:r>
      <w:r w:rsidRPr="006A6997">
        <w:rPr>
          <w:rFonts w:ascii="Times New Roman" w:eastAsia="Times New Roman" w:hAnsi="Times New Roman"/>
          <w:b/>
          <w:i/>
          <w:sz w:val="24"/>
          <w:szCs w:val="24"/>
        </w:rPr>
        <w:t xml:space="preserve">dofinansować elektroniczną, specjalistyczną nianię dla dziecka. O taki sprzęt chcą wnioskować rodzice, którzy oboje są osobami niesłyszącymi. Ich dziecko ma 3 miesiące i taki sprzęt byłby im niezbędny. </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Nie obowiązuje </w:t>
      </w:r>
      <w:r w:rsidRPr="006A6997">
        <w:rPr>
          <w:rFonts w:ascii="Times New Roman" w:hAnsi="Times New Roman" w:cs="Times New Roman"/>
          <w:color w:val="000000"/>
          <w:sz w:val="24"/>
          <w:szCs w:val="24"/>
        </w:rPr>
        <w:t xml:space="preserve">katalog dopuszczalnych do dofinansowania sprzętów/urządzeń/ oprogramowania. </w:t>
      </w:r>
      <w:r w:rsidRPr="006A6997">
        <w:rPr>
          <w:rFonts w:ascii="Times New Roman" w:hAnsi="Times New Roman" w:cs="Times New Roman"/>
          <w:bCs/>
          <w:kern w:val="2"/>
          <w:sz w:val="24"/>
          <w:szCs w:val="24"/>
        </w:rPr>
        <w:t xml:space="preserve">Przedmiotem dofinansowania mogą być </w:t>
      </w:r>
      <w:r w:rsidRPr="006A6997">
        <w:rPr>
          <w:rFonts w:ascii="Times New Roman" w:hAnsi="Times New Roman" w:cs="Times New Roman"/>
          <w:kern w:val="2"/>
          <w:sz w:val="24"/>
          <w:szCs w:val="24"/>
        </w:rPr>
        <w:t xml:space="preserve">elektroniczne </w:t>
      </w:r>
      <w:r w:rsidRPr="006A6997">
        <w:rPr>
          <w:rFonts w:ascii="Times New Roman" w:hAnsi="Times New Roman" w:cs="Times New Roman"/>
          <w:sz w:val="24"/>
          <w:szCs w:val="24"/>
        </w:rPr>
        <w:t xml:space="preserve">sprzęty i urządzenia lub ich elementy, a także dedykowane oprogramowanie, umożliwiające ograniczanie skutków dysfunkcji narządu słuchu, w tym przede wszystkim sprzęty i urządzenia mobilne (np. laptop, tablet, smartfon). </w:t>
      </w:r>
      <w:r w:rsidR="008F4AE8" w:rsidRPr="006A6997">
        <w:rPr>
          <w:rFonts w:ascii="Times New Roman" w:hAnsi="Times New Roman" w:cs="Times New Roman"/>
          <w:sz w:val="24"/>
          <w:szCs w:val="24"/>
        </w:rPr>
        <w:t xml:space="preserve">Powyższa definicja nie wyklucza </w:t>
      </w:r>
      <w:r w:rsidRPr="006A6997">
        <w:rPr>
          <w:rFonts w:ascii="Times New Roman" w:hAnsi="Times New Roman" w:cs="Times New Roman"/>
          <w:sz w:val="24"/>
          <w:szCs w:val="24"/>
        </w:rPr>
        <w:t>dofinansowania np. tzw. „</w:t>
      </w:r>
      <w:r w:rsidRPr="006A6997">
        <w:rPr>
          <w:rFonts w:ascii="Times New Roman" w:hAnsi="Times New Roman" w:cs="Times New Roman"/>
          <w:b/>
          <w:sz w:val="24"/>
          <w:szCs w:val="24"/>
        </w:rPr>
        <w:t>niani elektronicznej</w:t>
      </w:r>
      <w:r w:rsidRPr="006A6997">
        <w:rPr>
          <w:rFonts w:ascii="Times New Roman" w:hAnsi="Times New Roman" w:cs="Times New Roman"/>
          <w:sz w:val="24"/>
          <w:szCs w:val="24"/>
        </w:rPr>
        <w:t xml:space="preserve">”, w tym z funkcją wideo - dla osób z dysfunkcją narządu słuchu i trudnościami w komunikowaniu się za pomocą mowy. </w:t>
      </w:r>
    </w:p>
    <w:p w:rsidR="000C4463" w:rsidRPr="006A6997" w:rsidRDefault="000C4463"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Głównym kryterium uznania kwalifikowalności danego kosztu są indywidualne i specyficzne potrzeby związane z rehabilitacją zawodową i społeczną potencjalnego beneficjenta, w tym </w:t>
      </w:r>
      <w:r w:rsidRPr="006A6997">
        <w:rPr>
          <w:rFonts w:ascii="Times New Roman" w:hAnsi="Times New Roman" w:cs="Times New Roman"/>
          <w:sz w:val="24"/>
          <w:szCs w:val="24"/>
        </w:rPr>
        <w:lastRenderedPageBreak/>
        <w:t>potrzeba komunikowania się. Realizator programu każdorazowo i indywidualnie ocenia, czy dany przedmiot dofinansowania proponowany przez Wnioskodawcę spełnia warunki określone w definicji.</w:t>
      </w:r>
      <w:r w:rsidRPr="006A6997">
        <w:rPr>
          <w:rFonts w:ascii="Times New Roman" w:hAnsi="Times New Roman" w:cs="Times New Roman"/>
          <w:bCs/>
          <w:sz w:val="24"/>
          <w:szCs w:val="24"/>
        </w:rPr>
        <w:t xml:space="preserve"> Głównym kryterium uznania kwalifikowalności danego kosztu są indywidualne i specyficzne dla danego Wnioskodawcy i rodzaju dysfunkcji - potrzeby związane z rehabilitacją zawodową i społeczną potencjalnego beneficjenta, w odniesieniu do celów programu. </w:t>
      </w:r>
      <w:r w:rsidRPr="006A6997">
        <w:rPr>
          <w:rFonts w:ascii="Times New Roman" w:hAnsi="Times New Roman" w:cs="Times New Roman"/>
          <w:color w:val="000000"/>
          <w:sz w:val="24"/>
          <w:szCs w:val="24"/>
        </w:rPr>
        <w:t xml:space="preserve">Celem głównym programu jest wyeliminowanie lub zmniejszenie barier ograniczających uczestnictwo beneficjentów programu w życiu społecznym, zawodowym i w dostępie do edukacji, a w odniesieniu do Obszaru B - przygotowanie beneficjentów programu z zaburzeniami słuchu do pełnienia różnych ról społecznych poprzez umożliwienie im włączenia się do tworzącego się społeczeństwa informacyjnego. </w:t>
      </w:r>
      <w:r w:rsidRPr="006A6997">
        <w:rPr>
          <w:rFonts w:ascii="Times New Roman" w:hAnsi="Times New Roman" w:cs="Times New Roman"/>
          <w:bCs/>
          <w:sz w:val="24"/>
          <w:szCs w:val="24"/>
        </w:rPr>
        <w:t xml:space="preserve">Istotnym narzędziem wspomagającym w tym są </w:t>
      </w:r>
      <w:r w:rsidRPr="006A6997">
        <w:rPr>
          <w:rFonts w:ascii="Times New Roman" w:hAnsi="Times New Roman" w:cs="Times New Roman"/>
          <w:b/>
          <w:bCs/>
          <w:sz w:val="24"/>
          <w:szCs w:val="24"/>
        </w:rPr>
        <w:t>odpowiednio szczegółowe uzasadnienia zakupu poszczególnych elementów sprzętu i oprogramowania</w:t>
      </w:r>
      <w:r w:rsidRPr="006A6997">
        <w:rPr>
          <w:rFonts w:ascii="Times New Roman" w:hAnsi="Times New Roman" w:cs="Times New Roman"/>
          <w:bCs/>
          <w:sz w:val="24"/>
          <w:szCs w:val="24"/>
        </w:rPr>
        <w:t xml:space="preserve"> przedstawiane przez </w:t>
      </w:r>
      <w:r w:rsidR="0075430E" w:rsidRPr="006A6997">
        <w:rPr>
          <w:rFonts w:ascii="Times New Roman" w:hAnsi="Times New Roman" w:cs="Times New Roman"/>
          <w:bCs/>
          <w:sz w:val="24"/>
          <w:szCs w:val="24"/>
        </w:rPr>
        <w:t>W</w:t>
      </w:r>
      <w:r w:rsidRPr="006A6997">
        <w:rPr>
          <w:rFonts w:ascii="Times New Roman" w:hAnsi="Times New Roman" w:cs="Times New Roman"/>
          <w:bCs/>
          <w:sz w:val="24"/>
          <w:szCs w:val="24"/>
        </w:rPr>
        <w:t xml:space="preserve">nioskodawców. </w:t>
      </w:r>
      <w:r w:rsidRPr="006A6997">
        <w:rPr>
          <w:rFonts w:ascii="Times New Roman" w:hAnsi="Times New Roman" w:cs="Times New Roman"/>
          <w:sz w:val="24"/>
          <w:szCs w:val="24"/>
        </w:rPr>
        <w:t>Wnioskodawca w uzasadnieniu wniosku o dofinansowanie powinien przekonać</w:t>
      </w:r>
      <w:r w:rsidR="008F4AE8" w:rsidRPr="006A6997">
        <w:rPr>
          <w:rFonts w:ascii="Times New Roman" w:hAnsi="Times New Roman" w:cs="Times New Roman"/>
          <w:sz w:val="24"/>
          <w:szCs w:val="24"/>
        </w:rPr>
        <w:t xml:space="preserve"> Realizatora programu</w:t>
      </w:r>
      <w:r w:rsidRPr="006A6997">
        <w:rPr>
          <w:rFonts w:ascii="Times New Roman" w:hAnsi="Times New Roman" w:cs="Times New Roman"/>
          <w:sz w:val="24"/>
          <w:szCs w:val="24"/>
        </w:rPr>
        <w:t xml:space="preserve">, że wnioskowany sprzęt zlikwiduje bariery w komunikowaniu się i będzie możliwa realizacja celu pomocy. </w:t>
      </w:r>
    </w:p>
    <w:p w:rsidR="00F70DE0" w:rsidRPr="006A6997" w:rsidRDefault="00F70DE0" w:rsidP="006A6997">
      <w:pPr>
        <w:spacing w:after="0" w:line="360" w:lineRule="auto"/>
        <w:jc w:val="both"/>
        <w:rPr>
          <w:rFonts w:ascii="Times New Roman" w:hAnsi="Times New Roman" w:cs="Times New Roman"/>
          <w:sz w:val="24"/>
          <w:szCs w:val="24"/>
        </w:rPr>
      </w:pPr>
    </w:p>
    <w:p w:rsidR="000C4463" w:rsidRPr="006A6997" w:rsidRDefault="000C4463" w:rsidP="006A6997">
      <w:pPr>
        <w:pStyle w:val="Akapitzlist"/>
        <w:numPr>
          <w:ilvl w:val="0"/>
          <w:numId w:val="12"/>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Obszar B zadanie 4 - czy istnieje możliwość udzielenie dofinansowania do sprzętu elektronicznego dla osoby niepełnosprawnej, która w orzeczenie o niepełnosprawności nie ma symbolu L. </w:t>
      </w:r>
      <w:r w:rsidR="008F4AE8" w:rsidRPr="006A6997">
        <w:rPr>
          <w:rFonts w:ascii="Times New Roman" w:eastAsia="Times New Roman" w:hAnsi="Times New Roman"/>
          <w:b/>
          <w:i/>
          <w:sz w:val="24"/>
          <w:szCs w:val="24"/>
        </w:rPr>
        <w:t>O</w:t>
      </w:r>
      <w:r w:rsidRPr="006A6997">
        <w:rPr>
          <w:rFonts w:ascii="Times New Roman" w:eastAsia="Times New Roman" w:hAnsi="Times New Roman"/>
          <w:b/>
          <w:i/>
          <w:sz w:val="24"/>
          <w:szCs w:val="24"/>
        </w:rPr>
        <w:t>soba ta przedłożyła zaświadczenie lekarza specjalisty, jednak posiada ubytek powyżej 70 decybeli jedynie w jednym uchu, ponadto występuje dysfunkcja narządu słuchu z trudnościami w komunikowaniu się za pomocą mow</w:t>
      </w:r>
      <w:r w:rsidR="008F4AE8" w:rsidRPr="006A6997">
        <w:rPr>
          <w:rFonts w:ascii="Times New Roman" w:eastAsia="Times New Roman" w:hAnsi="Times New Roman"/>
          <w:b/>
          <w:i/>
          <w:sz w:val="24"/>
          <w:szCs w:val="24"/>
        </w:rPr>
        <w:t>y</w:t>
      </w:r>
      <w:r w:rsidRPr="006A6997">
        <w:rPr>
          <w:rFonts w:ascii="Times New Roman" w:eastAsia="Times New Roman" w:hAnsi="Times New Roman"/>
          <w:b/>
          <w:i/>
          <w:sz w:val="24"/>
          <w:szCs w:val="24"/>
        </w:rPr>
        <w:t>.</w:t>
      </w:r>
    </w:p>
    <w:p w:rsidR="000C4463" w:rsidRPr="006A6997" w:rsidRDefault="000C4463" w:rsidP="006A6997">
      <w:pPr>
        <w:autoSpaceDE w:val="0"/>
        <w:autoSpaceDN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Pomoc mogą uzyskać osoby, które spełniają poniższe warunki:</w:t>
      </w:r>
    </w:p>
    <w:p w:rsidR="000C4463" w:rsidRPr="006A6997" w:rsidRDefault="000C4463" w:rsidP="006A6997">
      <w:pPr>
        <w:numPr>
          <w:ilvl w:val="0"/>
          <w:numId w:val="27"/>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znaczny lub umiarkowany stopień niepełnosprawności lub w przypadku osób </w:t>
      </w:r>
      <w:r w:rsidRPr="006A6997">
        <w:rPr>
          <w:rFonts w:ascii="Times New Roman" w:hAnsi="Times New Roman" w:cs="Times New Roman"/>
          <w:sz w:val="24"/>
          <w:szCs w:val="24"/>
        </w:rPr>
        <w:br/>
        <w:t xml:space="preserve">do 16 roku życia - orzeczenie o niepełnosprawności, </w:t>
      </w:r>
    </w:p>
    <w:p w:rsidR="000C4463" w:rsidRPr="006A6997" w:rsidRDefault="000C4463" w:rsidP="006A6997">
      <w:pPr>
        <w:numPr>
          <w:ilvl w:val="0"/>
          <w:numId w:val="27"/>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dysfunkcja narządu słuchu,</w:t>
      </w:r>
    </w:p>
    <w:p w:rsidR="000C4463" w:rsidRPr="006A6997" w:rsidRDefault="000C4463" w:rsidP="006A6997">
      <w:pPr>
        <w:numPr>
          <w:ilvl w:val="0"/>
          <w:numId w:val="27"/>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trudności w komunikowaniu się za pomocą mowy,</w:t>
      </w:r>
    </w:p>
    <w:p w:rsidR="000C4463" w:rsidRPr="006A6997" w:rsidRDefault="000C4463" w:rsidP="006A6997">
      <w:pPr>
        <w:numPr>
          <w:ilvl w:val="0"/>
          <w:numId w:val="27"/>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wiek do lat 18 lub wiek aktywności zawodowej lub zatrudnienie.</w:t>
      </w:r>
    </w:p>
    <w:p w:rsidR="000C4463" w:rsidRPr="006A6997" w:rsidRDefault="00F70DE0" w:rsidP="006A6997">
      <w:pPr>
        <w:pStyle w:val="StandI"/>
        <w:spacing w:after="0" w:line="360" w:lineRule="auto"/>
        <w:rPr>
          <w:sz w:val="24"/>
          <w:szCs w:val="24"/>
        </w:rPr>
      </w:pPr>
      <w:r w:rsidRPr="006A6997">
        <w:rPr>
          <w:sz w:val="24"/>
          <w:szCs w:val="24"/>
        </w:rPr>
        <w:t>D</w:t>
      </w:r>
      <w:r w:rsidR="000C4463" w:rsidRPr="006A6997">
        <w:rPr>
          <w:sz w:val="24"/>
          <w:szCs w:val="24"/>
        </w:rPr>
        <w:t>ysfunkcja narządu słuchu to dysfunkcja stanowiąca powód wydania orzeczenia o znacznym lub umiarkowanym stopniu niepełnosprawności. W przypadku, gdy orzeczenie jest wydane z innego powodu dysfunkcja słuchu to ubytek słuchu powyżej 70 decybeli (</w:t>
      </w:r>
      <w:proofErr w:type="spellStart"/>
      <w:r w:rsidR="000C4463" w:rsidRPr="006A6997">
        <w:rPr>
          <w:sz w:val="24"/>
          <w:szCs w:val="24"/>
        </w:rPr>
        <w:t>dB</w:t>
      </w:r>
      <w:proofErr w:type="spellEnd"/>
      <w:r w:rsidR="000C4463" w:rsidRPr="006A6997">
        <w:rPr>
          <w:sz w:val="24"/>
          <w:szCs w:val="24"/>
        </w:rPr>
        <w:t xml:space="preserve">). Stan ten musi być potwierdzony w odpowiednim dokumencie lub zaświadczeniu wydanym przez lekarza specjalistę.  Podobne zasady dotyczą osób </w:t>
      </w:r>
      <w:r w:rsidR="000C4463" w:rsidRPr="006A6997">
        <w:rPr>
          <w:sz w:val="24"/>
          <w:szCs w:val="24"/>
        </w:rPr>
        <w:lastRenderedPageBreak/>
        <w:t xml:space="preserve">posiadających orzeczenie o niepełnosprawności. Wymagany ubytek w </w:t>
      </w:r>
      <w:proofErr w:type="spellStart"/>
      <w:r w:rsidR="000C4463" w:rsidRPr="006A6997">
        <w:rPr>
          <w:sz w:val="24"/>
          <w:szCs w:val="24"/>
        </w:rPr>
        <w:t>dB</w:t>
      </w:r>
      <w:proofErr w:type="spellEnd"/>
      <w:r w:rsidR="008F4AE8" w:rsidRPr="006A6997">
        <w:rPr>
          <w:sz w:val="24"/>
          <w:szCs w:val="24"/>
        </w:rPr>
        <w:t>,</w:t>
      </w:r>
      <w:r w:rsidR="000C4463" w:rsidRPr="006A6997">
        <w:rPr>
          <w:sz w:val="24"/>
          <w:szCs w:val="24"/>
        </w:rPr>
        <w:t xml:space="preserve"> dotyczy ucha „lepszego”, podobnie jak wymaga się w przypadku dysfunkcji wzroku.</w:t>
      </w:r>
    </w:p>
    <w:p w:rsidR="00F70DE0" w:rsidRPr="006A6997" w:rsidRDefault="00F70DE0" w:rsidP="006A6997">
      <w:pPr>
        <w:pStyle w:val="StandI"/>
        <w:spacing w:after="0" w:line="360" w:lineRule="auto"/>
        <w:rPr>
          <w:sz w:val="24"/>
          <w:szCs w:val="24"/>
        </w:rPr>
      </w:pPr>
    </w:p>
    <w:p w:rsidR="000C4463" w:rsidRPr="006A6997" w:rsidRDefault="000C4463" w:rsidP="006A6997">
      <w:pPr>
        <w:pStyle w:val="Akapitzlist"/>
        <w:numPr>
          <w:ilvl w:val="0"/>
          <w:numId w:val="29"/>
        </w:numPr>
        <w:spacing w:after="0" w:line="360" w:lineRule="auto"/>
        <w:jc w:val="both"/>
        <w:rPr>
          <w:rFonts w:ascii="Times New Roman" w:eastAsia="Times New Roman" w:hAnsi="Times New Roman"/>
          <w:b/>
          <w:sz w:val="24"/>
          <w:szCs w:val="24"/>
        </w:rPr>
      </w:pPr>
      <w:r w:rsidRPr="006A6997">
        <w:rPr>
          <w:rFonts w:ascii="Times New Roman" w:hAnsi="Times New Roman"/>
          <w:b/>
          <w:i/>
          <w:sz w:val="24"/>
          <w:szCs w:val="24"/>
        </w:rPr>
        <w:t>Zadanie B4 - czy w tym zadaniu przy symbolu 03L mogą się ubiegać osoby, które mają trudności w komunikowaniu się za pomocą mowy, a nie problemy ze słuchem? (symbol 03 L określa dwie główne dysfunkcje - narząd słuch i mowy), a wiele osób posiada ten symbol nie mają</w:t>
      </w:r>
      <w:r w:rsidR="002878CC" w:rsidRPr="006A6997">
        <w:rPr>
          <w:rFonts w:ascii="Times New Roman" w:hAnsi="Times New Roman"/>
          <w:b/>
          <w:i/>
          <w:sz w:val="24"/>
          <w:szCs w:val="24"/>
        </w:rPr>
        <w:t>c</w:t>
      </w:r>
      <w:r w:rsidRPr="006A6997">
        <w:rPr>
          <w:rFonts w:ascii="Times New Roman" w:hAnsi="Times New Roman"/>
          <w:b/>
          <w:i/>
          <w:sz w:val="24"/>
          <w:szCs w:val="24"/>
        </w:rPr>
        <w:t xml:space="preserve"> problemów ze słuchem</w:t>
      </w:r>
      <w:r w:rsidR="002878CC" w:rsidRPr="006A6997">
        <w:rPr>
          <w:rFonts w:ascii="Times New Roman" w:hAnsi="Times New Roman"/>
          <w:b/>
          <w:i/>
          <w:sz w:val="24"/>
          <w:szCs w:val="24"/>
        </w:rPr>
        <w:t>,</w:t>
      </w:r>
      <w:r w:rsidRPr="006A6997">
        <w:rPr>
          <w:rFonts w:ascii="Times New Roman" w:hAnsi="Times New Roman"/>
          <w:b/>
          <w:i/>
          <w:sz w:val="24"/>
          <w:szCs w:val="24"/>
        </w:rPr>
        <w:t xml:space="preserve"> a wyłącznie z mową. </w:t>
      </w:r>
    </w:p>
    <w:p w:rsidR="000C4463" w:rsidRPr="006A6997" w:rsidRDefault="000C4463" w:rsidP="006A6997">
      <w:pPr>
        <w:spacing w:after="0" w:line="360" w:lineRule="auto"/>
        <w:jc w:val="both"/>
        <w:rPr>
          <w:rFonts w:ascii="Times New Roman" w:eastAsia="Times New Roman" w:hAnsi="Times New Roman" w:cs="Times New Roman"/>
          <w:sz w:val="24"/>
          <w:szCs w:val="24"/>
          <w:lang w:eastAsia="pl-PL"/>
        </w:rPr>
      </w:pPr>
      <w:bookmarkStart w:id="2" w:name="_Hlk2354178"/>
      <w:r w:rsidRPr="006A6997">
        <w:rPr>
          <w:rFonts w:ascii="Times New Roman" w:eastAsia="Times New Roman" w:hAnsi="Times New Roman" w:cs="Times New Roman"/>
          <w:sz w:val="24"/>
          <w:szCs w:val="24"/>
          <w:lang w:eastAsia="pl-PL"/>
        </w:rPr>
        <w:t xml:space="preserve">Symbol przyczyny niepełnosprawności oznaczony jako </w:t>
      </w:r>
      <w:r w:rsidRPr="006A6997">
        <w:rPr>
          <w:rFonts w:ascii="Times New Roman" w:eastAsia="Times New Roman" w:hAnsi="Times New Roman" w:cs="Times New Roman"/>
          <w:b/>
          <w:bCs/>
          <w:sz w:val="24"/>
          <w:szCs w:val="24"/>
          <w:lang w:eastAsia="pl-PL"/>
        </w:rPr>
        <w:t>03-L oznacza zaburzenia głosu, mowy i choroby słuchu</w:t>
      </w:r>
      <w:r w:rsidRPr="006A6997">
        <w:rPr>
          <w:rFonts w:ascii="Times New Roman" w:eastAsia="Times New Roman" w:hAnsi="Times New Roman" w:cs="Times New Roman"/>
          <w:sz w:val="24"/>
          <w:szCs w:val="24"/>
          <w:lang w:eastAsia="pl-PL"/>
        </w:rPr>
        <w:t xml:space="preserve">, w tym m.in. trwałe uszkodzenie czynności ruchowej jednego lub obu fałdów głosowych, częściowa lub całkowita utrata krtani z różnych przyczyn, zaburzenia mowy spowodowane uszkodzeniem mózgu – wyższych ośrodków mowy, głuchoniemota, głuchota lub obustronne upośledzenie słuchu oraz wiele innych schorzeń powodujących dysfunkcję narządu słuchu lub mowy. Już sam fakt ujęcia w jednej pozycji </w:t>
      </w:r>
      <w:r w:rsidRPr="006A6997">
        <w:rPr>
          <w:rFonts w:ascii="Times New Roman" w:eastAsia="Times New Roman" w:hAnsi="Times New Roman" w:cs="Times New Roman"/>
          <w:bCs/>
          <w:sz w:val="24"/>
          <w:szCs w:val="24"/>
          <w:lang w:eastAsia="pl-PL"/>
        </w:rPr>
        <w:t>zaburzeń głosu, mowy i choroby słuchu</w:t>
      </w:r>
      <w:r w:rsidRPr="006A6997">
        <w:rPr>
          <w:rFonts w:ascii="Times New Roman" w:eastAsia="Times New Roman" w:hAnsi="Times New Roman" w:cs="Times New Roman"/>
          <w:b/>
          <w:bCs/>
          <w:sz w:val="24"/>
          <w:szCs w:val="24"/>
          <w:lang w:eastAsia="pl-PL"/>
        </w:rPr>
        <w:t xml:space="preserve">, wskazuje na ich głęboką korelację. </w:t>
      </w:r>
      <w:r w:rsidRPr="006A6997">
        <w:rPr>
          <w:rFonts w:ascii="Times New Roman" w:eastAsia="Times New Roman" w:hAnsi="Times New Roman" w:cs="Times New Roman"/>
          <w:bCs/>
          <w:sz w:val="24"/>
          <w:szCs w:val="24"/>
          <w:lang w:eastAsia="pl-PL"/>
        </w:rPr>
        <w:t>Wszystkie te z</w:t>
      </w:r>
      <w:r w:rsidRPr="006A6997">
        <w:rPr>
          <w:rFonts w:ascii="Times New Roman" w:hAnsi="Times New Roman" w:cs="Times New Roman"/>
          <w:sz w:val="24"/>
          <w:szCs w:val="24"/>
        </w:rPr>
        <w:t xml:space="preserve">aburzenia (głosu, mowy i choroby słuchu) według specjalistów utrudniają </w:t>
      </w:r>
      <w:r w:rsidRPr="006A6997">
        <w:rPr>
          <w:rFonts w:ascii="Times New Roman" w:hAnsi="Times New Roman" w:cs="Times New Roman"/>
          <w:b/>
          <w:sz w:val="24"/>
          <w:szCs w:val="24"/>
        </w:rPr>
        <w:t>sprawną komunikację werbalną</w:t>
      </w:r>
      <w:r w:rsidRPr="006A6997">
        <w:rPr>
          <w:rFonts w:ascii="Times New Roman" w:hAnsi="Times New Roman" w:cs="Times New Roman"/>
          <w:sz w:val="24"/>
          <w:szCs w:val="24"/>
        </w:rPr>
        <w:t xml:space="preserve">. Nie ma znaczenia etiologia chorób. Lista jednostek chorobowych, które umożliwiają uzyskanie orzeczenia o niepełnosprawności nie istnieje. </w:t>
      </w:r>
      <w:bookmarkStart w:id="3" w:name="_Hlk2175766"/>
      <w:r w:rsidRPr="006A6997">
        <w:rPr>
          <w:rFonts w:ascii="Times New Roman" w:hAnsi="Times New Roman" w:cs="Times New Roman"/>
          <w:sz w:val="24"/>
          <w:szCs w:val="24"/>
        </w:rPr>
        <w:t>Dla potrzeb orzekania mniejsze znaczenie ma jednostka systematyczna choroby, a większe wpływ, jaki wywiera na pacjenta o określonej konstytucji biologicznej, rolach społecznych i zawodowych. Zespół orzekający o niepełnosprawności skupia się przede wszystkim na objawach i stopniu, w jakim utrudniają one pacjentowi funkcjonowanie w dotychczasowych rolach. Przykładowo, w przypadku dysfunkcji słuchu ważne jest dla orzekania o niepełnosprawności, czy w danym przypadku aparat słuchowy lub implant są w stanie wystarczająco poprawić słuch pacjenta. Jeśli tak – pacjent nie jest osobą niepełnosprawną.</w:t>
      </w:r>
    </w:p>
    <w:bookmarkEnd w:id="3"/>
    <w:p w:rsidR="000C4463" w:rsidRPr="006A6997" w:rsidRDefault="000C4463"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Rozdział VI ust. 2 lit. d programu stanowi, iż pomoc w Obszarze B Zadanie nr 4 mogą uzyskać osoby, które spełniają poniższe warunki:</w:t>
      </w:r>
    </w:p>
    <w:p w:rsidR="000C4463" w:rsidRPr="006A6997" w:rsidRDefault="000C4463" w:rsidP="006A6997">
      <w:pPr>
        <w:numPr>
          <w:ilvl w:val="0"/>
          <w:numId w:val="28"/>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znaczny lub umiarkowany stopień niepełnosprawności lub w przypadku osób </w:t>
      </w:r>
      <w:r w:rsidRPr="006A6997">
        <w:rPr>
          <w:rFonts w:ascii="Times New Roman" w:hAnsi="Times New Roman" w:cs="Times New Roman"/>
          <w:sz w:val="24"/>
          <w:szCs w:val="24"/>
        </w:rPr>
        <w:br/>
        <w:t xml:space="preserve">do 16 roku życia - orzeczenie o niepełnosprawności, </w:t>
      </w:r>
    </w:p>
    <w:p w:rsidR="000C4463" w:rsidRPr="006A6997" w:rsidRDefault="000C4463" w:rsidP="006A6997">
      <w:pPr>
        <w:numPr>
          <w:ilvl w:val="0"/>
          <w:numId w:val="28"/>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dysfunkcja narządu słuchu,</w:t>
      </w:r>
    </w:p>
    <w:p w:rsidR="000C4463" w:rsidRPr="006A6997" w:rsidRDefault="000C4463" w:rsidP="006A6997">
      <w:pPr>
        <w:numPr>
          <w:ilvl w:val="0"/>
          <w:numId w:val="28"/>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trudności w komunikowaniu się za pomocą mowy,</w:t>
      </w:r>
    </w:p>
    <w:p w:rsidR="000C4463" w:rsidRPr="006A6997" w:rsidRDefault="000C4463" w:rsidP="006A6997">
      <w:pPr>
        <w:numPr>
          <w:ilvl w:val="0"/>
          <w:numId w:val="28"/>
        </w:num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wiek do lat 18 lub wiek aktywności zawodowej lub zatrudnienie.</w:t>
      </w:r>
    </w:p>
    <w:p w:rsidR="000C4463" w:rsidRPr="006A6997" w:rsidRDefault="00F70DE0" w:rsidP="006A6997">
      <w:pPr>
        <w:pStyle w:val="StandI"/>
        <w:spacing w:after="0" w:line="360" w:lineRule="auto"/>
        <w:rPr>
          <w:sz w:val="24"/>
          <w:szCs w:val="24"/>
        </w:rPr>
      </w:pPr>
      <w:r w:rsidRPr="006A6997">
        <w:rPr>
          <w:bCs/>
          <w:iCs/>
          <w:sz w:val="24"/>
          <w:szCs w:val="24"/>
        </w:rPr>
        <w:lastRenderedPageBreak/>
        <w:t>D</w:t>
      </w:r>
      <w:r w:rsidR="000C4463" w:rsidRPr="006A6997">
        <w:rPr>
          <w:bCs/>
          <w:iCs/>
          <w:sz w:val="24"/>
          <w:szCs w:val="24"/>
        </w:rPr>
        <w:t>ysfunkcja narządu słuchu</w:t>
      </w:r>
      <w:r w:rsidR="000C4463" w:rsidRPr="006A6997">
        <w:rPr>
          <w:iCs/>
          <w:sz w:val="24"/>
          <w:szCs w:val="24"/>
        </w:rPr>
        <w:t xml:space="preserve"> to dysfunkcja stanowiąca powód wydania orzeczenia o znacznym lub umiarkowanym stopniu niepełnosprawności. W przypadku, gdy orzeczenie jest wydane </w:t>
      </w:r>
      <w:r w:rsidR="000C4463" w:rsidRPr="006A6997">
        <w:rPr>
          <w:b/>
          <w:iCs/>
          <w:sz w:val="24"/>
          <w:szCs w:val="24"/>
        </w:rPr>
        <w:t>z innego powodu</w:t>
      </w:r>
      <w:r w:rsidR="000C4463" w:rsidRPr="006A6997">
        <w:rPr>
          <w:iCs/>
          <w:sz w:val="24"/>
          <w:szCs w:val="24"/>
        </w:rPr>
        <w:t>, dysfunkcja słuchu to ubytek słuchu powyżej 70 decybeli (</w:t>
      </w:r>
      <w:proofErr w:type="spellStart"/>
      <w:r w:rsidR="000C4463" w:rsidRPr="006A6997">
        <w:rPr>
          <w:iCs/>
          <w:sz w:val="24"/>
          <w:szCs w:val="24"/>
        </w:rPr>
        <w:t>db</w:t>
      </w:r>
      <w:proofErr w:type="spellEnd"/>
      <w:r w:rsidR="000C4463" w:rsidRPr="006A6997">
        <w:rPr>
          <w:iCs/>
          <w:sz w:val="24"/>
          <w:szCs w:val="24"/>
        </w:rPr>
        <w:t>). Stan ten musi być potwierdzony w odpowiednim dokumencie lub zaświadczeniu wydanym przez lekarza specjalistę</w:t>
      </w:r>
      <w:r w:rsidR="00FF0844" w:rsidRPr="006A6997">
        <w:rPr>
          <w:iCs/>
          <w:sz w:val="24"/>
          <w:szCs w:val="24"/>
        </w:rPr>
        <w:t xml:space="preserve">. </w:t>
      </w:r>
      <w:r w:rsidR="000C4463" w:rsidRPr="006A6997">
        <w:rPr>
          <w:sz w:val="24"/>
          <w:szCs w:val="24"/>
        </w:rPr>
        <w:t>Biorąc powyższe pod uwagę, osoby niepełnosprawne, które posiadają orzeczenie wydane z symbolem 03-L - mają trudności w komunikowaniu się za pomocą mowy, są adresatami pomocy w Obszarze B Zadanie 4, nawet jeśli jedyną przyczyną wydania ich orzeczenia, nie jest dysfunkcja narządu słuchu.</w:t>
      </w:r>
    </w:p>
    <w:bookmarkEnd w:id="2"/>
    <w:p w:rsidR="000C4463" w:rsidRPr="006A6997" w:rsidRDefault="00FF0844"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i/>
          <w:sz w:val="24"/>
          <w:szCs w:val="24"/>
        </w:rPr>
        <w:t>O</w:t>
      </w:r>
      <w:r w:rsidR="000C4463" w:rsidRPr="006A6997">
        <w:rPr>
          <w:rFonts w:ascii="Times New Roman" w:hAnsi="Times New Roman" w:cs="Times New Roman"/>
          <w:sz w:val="24"/>
          <w:szCs w:val="24"/>
        </w:rPr>
        <w:t>soba niepełnosprawna, która ma w orzeczeniu symbol 03 L, może ubiegać się o dofinansowanie w Obszarze B Zadanie nr 4.</w:t>
      </w:r>
    </w:p>
    <w:p w:rsidR="00F70DE0" w:rsidRPr="006A6997" w:rsidRDefault="00F70DE0" w:rsidP="006A6997">
      <w:pPr>
        <w:pStyle w:val="Zwykytekst"/>
        <w:spacing w:line="360" w:lineRule="auto"/>
        <w:jc w:val="both"/>
        <w:rPr>
          <w:rFonts w:ascii="Times New Roman" w:hAnsi="Times New Roman" w:cs="Times New Roman"/>
          <w:sz w:val="24"/>
          <w:szCs w:val="24"/>
        </w:rPr>
      </w:pPr>
    </w:p>
    <w:p w:rsidR="000C4463" w:rsidRPr="006A6997" w:rsidRDefault="000C4463" w:rsidP="006A6997">
      <w:pPr>
        <w:pStyle w:val="Akapitzlist"/>
        <w:numPr>
          <w:ilvl w:val="0"/>
          <w:numId w:val="29"/>
        </w:numPr>
        <w:spacing w:after="0" w:line="360" w:lineRule="auto"/>
        <w:jc w:val="both"/>
        <w:rPr>
          <w:rFonts w:ascii="Times New Roman" w:hAnsi="Times New Roman"/>
          <w:b/>
          <w:i/>
          <w:color w:val="000000"/>
          <w:sz w:val="24"/>
          <w:szCs w:val="24"/>
        </w:rPr>
      </w:pPr>
      <w:r w:rsidRPr="006A6997">
        <w:rPr>
          <w:rFonts w:ascii="Times New Roman" w:hAnsi="Times New Roman"/>
          <w:b/>
          <w:i/>
          <w:color w:val="000000"/>
          <w:sz w:val="24"/>
          <w:szCs w:val="24"/>
        </w:rPr>
        <w:t xml:space="preserve"> Według PROGRAMU adresatem w Obszarze B Zadaniu 4 jednym z ubiegania się o dofinansowanie jest „trudności w komunikowaniu się za pomocą mowy” w jaki sposób weryfikować taki stan (zaświadczenie lekarskie, lekarz rodzinny czy specjalista, oświadczenie </w:t>
      </w:r>
      <w:r w:rsidR="0075430E" w:rsidRPr="006A6997">
        <w:rPr>
          <w:rFonts w:ascii="Times New Roman" w:hAnsi="Times New Roman"/>
          <w:b/>
          <w:i/>
          <w:color w:val="000000"/>
          <w:sz w:val="24"/>
          <w:szCs w:val="24"/>
        </w:rPr>
        <w:t>W</w:t>
      </w:r>
      <w:r w:rsidRPr="006A6997">
        <w:rPr>
          <w:rFonts w:ascii="Times New Roman" w:hAnsi="Times New Roman"/>
          <w:b/>
          <w:i/>
          <w:color w:val="000000"/>
          <w:sz w:val="24"/>
          <w:szCs w:val="24"/>
        </w:rPr>
        <w:t>nioskodawcy, jaka treść oświadczenia/zaświadczenia…)?</w:t>
      </w:r>
    </w:p>
    <w:p w:rsidR="000C4463" w:rsidRPr="006A6997" w:rsidRDefault="000C4463" w:rsidP="006A6997">
      <w:pPr>
        <w:pStyle w:val="StandI"/>
        <w:spacing w:after="0" w:line="360" w:lineRule="auto"/>
        <w:rPr>
          <w:iCs/>
          <w:sz w:val="24"/>
          <w:szCs w:val="24"/>
        </w:rPr>
      </w:pPr>
      <w:r w:rsidRPr="006A6997">
        <w:rPr>
          <w:sz w:val="24"/>
          <w:szCs w:val="24"/>
        </w:rPr>
        <w:t xml:space="preserve">Osoby niepełnosprawne, które posiadają orzeczenie wydane z symbolem 03-L - mają trudności w komunikowaniu się za pomocą mowy i odpowiadając na pytane - są adresatami pomocy w Obszarze B Zadanie 4. Podobnie osoby z </w:t>
      </w:r>
      <w:r w:rsidRPr="006A6997">
        <w:rPr>
          <w:iCs/>
          <w:sz w:val="24"/>
          <w:szCs w:val="24"/>
        </w:rPr>
        <w:t>ubytkiem słuchu powyżej 70 decybeli (</w:t>
      </w:r>
      <w:proofErr w:type="spellStart"/>
      <w:r w:rsidRPr="006A6997">
        <w:rPr>
          <w:iCs/>
          <w:sz w:val="24"/>
          <w:szCs w:val="24"/>
        </w:rPr>
        <w:t>db</w:t>
      </w:r>
      <w:proofErr w:type="spellEnd"/>
      <w:r w:rsidRPr="006A6997">
        <w:rPr>
          <w:iCs/>
          <w:sz w:val="24"/>
          <w:szCs w:val="24"/>
        </w:rPr>
        <w:t>) (który to stan musi być potwierdzony w odpowiednim dokumencie lub w zaświadczeniu wydanym przez lekarza specjalistę).</w:t>
      </w:r>
    </w:p>
    <w:p w:rsidR="00F70DE0" w:rsidRPr="006A6997" w:rsidRDefault="00F70DE0" w:rsidP="006A6997">
      <w:pPr>
        <w:pStyle w:val="StandI"/>
        <w:spacing w:after="0" w:line="360" w:lineRule="auto"/>
        <w:rPr>
          <w:iCs/>
          <w:sz w:val="24"/>
          <w:szCs w:val="24"/>
        </w:rPr>
      </w:pPr>
    </w:p>
    <w:p w:rsidR="000C4463" w:rsidRPr="006A6997" w:rsidRDefault="00FF0844" w:rsidP="006A6997">
      <w:pPr>
        <w:pStyle w:val="Akapitzlist"/>
        <w:numPr>
          <w:ilvl w:val="0"/>
          <w:numId w:val="29"/>
        </w:numPr>
        <w:spacing w:after="0" w:line="360" w:lineRule="auto"/>
        <w:jc w:val="both"/>
        <w:rPr>
          <w:rFonts w:ascii="Times New Roman" w:hAnsi="Times New Roman"/>
          <w:b/>
          <w:i/>
          <w:sz w:val="24"/>
          <w:szCs w:val="24"/>
        </w:rPr>
      </w:pPr>
      <w:r w:rsidRPr="006A6997">
        <w:rPr>
          <w:rFonts w:ascii="Times New Roman" w:hAnsi="Times New Roman"/>
          <w:b/>
          <w:i/>
          <w:sz w:val="24"/>
          <w:szCs w:val="24"/>
        </w:rPr>
        <w:t>C</w:t>
      </w:r>
      <w:r w:rsidR="000C4463" w:rsidRPr="006A6997">
        <w:rPr>
          <w:rFonts w:ascii="Times New Roman" w:hAnsi="Times New Roman"/>
          <w:b/>
          <w:i/>
          <w:sz w:val="24"/>
          <w:szCs w:val="24"/>
        </w:rPr>
        <w:t>zy dziecko do 16 roku życia posiadające orzeczenie</w:t>
      </w:r>
      <w:r w:rsidRPr="006A6997">
        <w:rPr>
          <w:rFonts w:ascii="Times New Roman" w:hAnsi="Times New Roman"/>
          <w:b/>
          <w:i/>
          <w:sz w:val="24"/>
          <w:szCs w:val="24"/>
        </w:rPr>
        <w:t xml:space="preserve"> </w:t>
      </w:r>
      <w:r w:rsidR="000C4463" w:rsidRPr="006A6997">
        <w:rPr>
          <w:rFonts w:ascii="Times New Roman" w:hAnsi="Times New Roman"/>
          <w:b/>
          <w:i/>
          <w:sz w:val="24"/>
          <w:szCs w:val="24"/>
        </w:rPr>
        <w:t>o niepełnosprawności wydane z tytułu 03-L może skorzystać z dofinansowania w ramach obszaru B zadanie 4, bez konieczności przedkładania dodatkowego zaświadczenia lub stosownego dokumentu o ubytku słuchu i na jakiej podstawie lub za pomocą jakiego dokumentu w tym obszarze moż</w:t>
      </w:r>
      <w:r w:rsidRPr="006A6997">
        <w:rPr>
          <w:rFonts w:ascii="Times New Roman" w:hAnsi="Times New Roman"/>
          <w:b/>
          <w:i/>
          <w:sz w:val="24"/>
          <w:szCs w:val="24"/>
        </w:rPr>
        <w:t xml:space="preserve">na </w:t>
      </w:r>
      <w:r w:rsidR="000C4463" w:rsidRPr="006A6997">
        <w:rPr>
          <w:rFonts w:ascii="Times New Roman" w:hAnsi="Times New Roman"/>
          <w:b/>
          <w:i/>
          <w:sz w:val="24"/>
          <w:szCs w:val="24"/>
        </w:rPr>
        <w:t xml:space="preserve">stwierdzić, że </w:t>
      </w:r>
      <w:r w:rsidRPr="006A6997">
        <w:rPr>
          <w:rFonts w:ascii="Times New Roman" w:hAnsi="Times New Roman"/>
          <w:b/>
          <w:i/>
          <w:sz w:val="24"/>
          <w:szCs w:val="24"/>
        </w:rPr>
        <w:t xml:space="preserve">występują </w:t>
      </w:r>
      <w:r w:rsidR="000C4463" w:rsidRPr="006A6997">
        <w:rPr>
          <w:rFonts w:ascii="Times New Roman" w:hAnsi="Times New Roman"/>
          <w:b/>
          <w:i/>
          <w:sz w:val="24"/>
          <w:szCs w:val="24"/>
        </w:rPr>
        <w:t>trudności w komunikowaniu się za pomocą mowy.</w:t>
      </w:r>
    </w:p>
    <w:p w:rsidR="000C4463" w:rsidRPr="006A6997" w:rsidRDefault="000C4463" w:rsidP="006A6997">
      <w:pPr>
        <w:spacing w:after="0" w:line="360" w:lineRule="auto"/>
        <w:jc w:val="both"/>
        <w:rPr>
          <w:rFonts w:ascii="Times New Roman" w:eastAsia="Times New Roman" w:hAnsi="Times New Roman" w:cs="Times New Roman"/>
          <w:sz w:val="24"/>
          <w:szCs w:val="24"/>
          <w:lang w:eastAsia="pl-PL"/>
        </w:rPr>
      </w:pPr>
      <w:bookmarkStart w:id="4" w:name="_Hlk2175428"/>
      <w:r w:rsidRPr="006A6997">
        <w:rPr>
          <w:rFonts w:ascii="Times New Roman" w:eastAsia="Times New Roman" w:hAnsi="Times New Roman" w:cs="Times New Roman"/>
          <w:sz w:val="24"/>
          <w:szCs w:val="24"/>
          <w:lang w:eastAsia="pl-PL"/>
        </w:rPr>
        <w:t xml:space="preserve">Symbol przyczyny niepełnosprawności oznaczony jako </w:t>
      </w:r>
      <w:r w:rsidRPr="006A6997">
        <w:rPr>
          <w:rFonts w:ascii="Times New Roman" w:eastAsia="Times New Roman" w:hAnsi="Times New Roman" w:cs="Times New Roman"/>
          <w:bCs/>
          <w:sz w:val="24"/>
          <w:szCs w:val="24"/>
          <w:lang w:eastAsia="pl-PL"/>
        </w:rPr>
        <w:t xml:space="preserve">03-L oznacza zaburzenia głosu, mowy i choroby słuchu. </w:t>
      </w:r>
      <w:r w:rsidRPr="006A6997">
        <w:rPr>
          <w:rFonts w:ascii="Times New Roman" w:eastAsia="Times New Roman" w:hAnsi="Times New Roman" w:cs="Times New Roman"/>
          <w:sz w:val="24"/>
          <w:szCs w:val="24"/>
          <w:lang w:eastAsia="pl-PL"/>
        </w:rPr>
        <w:t xml:space="preserve">Już sam fakt ujęcia w jednej pozycji </w:t>
      </w:r>
      <w:r w:rsidRPr="006A6997">
        <w:rPr>
          <w:rFonts w:ascii="Times New Roman" w:eastAsia="Times New Roman" w:hAnsi="Times New Roman" w:cs="Times New Roman"/>
          <w:bCs/>
          <w:sz w:val="24"/>
          <w:szCs w:val="24"/>
          <w:lang w:eastAsia="pl-PL"/>
        </w:rPr>
        <w:t>zaburzeń głosu, mowy i choroby słuchu, wskazuje na ich głęboką korelację. Wszystkie te z</w:t>
      </w:r>
      <w:r w:rsidRPr="006A6997">
        <w:rPr>
          <w:rFonts w:ascii="Times New Roman" w:hAnsi="Times New Roman" w:cs="Times New Roman"/>
          <w:sz w:val="24"/>
          <w:szCs w:val="24"/>
        </w:rPr>
        <w:t xml:space="preserve">aburzenia (głosu, mowy i choroby słuchu) według specjalistów utrudniają sprawną komunikację werbalną (wymianę informacji). Nie ma znaczenia etiologia chorób. </w:t>
      </w:r>
    </w:p>
    <w:p w:rsidR="000C4463" w:rsidRPr="006A6997" w:rsidRDefault="000C4463" w:rsidP="006A6997">
      <w:pPr>
        <w:pStyle w:val="StandI"/>
        <w:spacing w:after="0" w:line="360" w:lineRule="auto"/>
        <w:rPr>
          <w:iCs/>
          <w:sz w:val="24"/>
          <w:szCs w:val="24"/>
        </w:rPr>
      </w:pPr>
      <w:r w:rsidRPr="006A6997">
        <w:rPr>
          <w:sz w:val="24"/>
          <w:szCs w:val="24"/>
        </w:rPr>
        <w:t xml:space="preserve">Osoby niepełnosprawne, które posiadają orzeczenie wydane z symbolem 03-L - mają trudności w komunikowaniu się za pomocą mowy i odpowiadając na pytane - są adresatami pomocy w Obszarze B Zadanie 4. Podobnie jak osoby z </w:t>
      </w:r>
      <w:r w:rsidRPr="006A6997">
        <w:rPr>
          <w:iCs/>
          <w:sz w:val="24"/>
          <w:szCs w:val="24"/>
        </w:rPr>
        <w:t>ubytkiem słuchu powyżej 70 decybeli (</w:t>
      </w:r>
      <w:proofErr w:type="spellStart"/>
      <w:r w:rsidRPr="006A6997">
        <w:rPr>
          <w:iCs/>
          <w:sz w:val="24"/>
          <w:szCs w:val="24"/>
        </w:rPr>
        <w:t>db</w:t>
      </w:r>
      <w:proofErr w:type="spellEnd"/>
      <w:r w:rsidRPr="006A6997">
        <w:rPr>
          <w:iCs/>
          <w:sz w:val="24"/>
          <w:szCs w:val="24"/>
        </w:rPr>
        <w:t>) (który to stan musi być potwierdzony w odpowiednim dokumencie lub w zaświadczeniu wydanym przez lekarza specjalistę).</w:t>
      </w:r>
    </w:p>
    <w:bookmarkEnd w:id="4"/>
    <w:p w:rsidR="000C4463" w:rsidRPr="006A6997" w:rsidRDefault="000C4463" w:rsidP="006A6997">
      <w:pPr>
        <w:pStyle w:val="Zwykytekst"/>
        <w:spacing w:line="360" w:lineRule="auto"/>
        <w:jc w:val="both"/>
        <w:rPr>
          <w:rFonts w:ascii="Times New Roman" w:hAnsi="Times New Roman" w:cs="Times New Roman"/>
          <w:b/>
          <w:sz w:val="24"/>
          <w:szCs w:val="24"/>
        </w:rPr>
      </w:pPr>
    </w:p>
    <w:tbl>
      <w:tblPr>
        <w:tblW w:w="12474" w:type="dxa"/>
        <w:tblCellMar>
          <w:left w:w="0" w:type="dxa"/>
          <w:right w:w="0" w:type="dxa"/>
        </w:tblCellMar>
        <w:tblLook w:val="04A0" w:firstRow="1" w:lastRow="0" w:firstColumn="1" w:lastColumn="0" w:noHBand="0" w:noVBand="1"/>
      </w:tblPr>
      <w:tblGrid>
        <w:gridCol w:w="12474"/>
      </w:tblGrid>
      <w:tr w:rsidR="000C4463" w:rsidRPr="006A6997" w:rsidTr="00FF63A9">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0C4463" w:rsidRPr="006A6997" w:rsidRDefault="000C4463" w:rsidP="006A6997">
            <w:pPr>
              <w:spacing w:line="360" w:lineRule="auto"/>
              <w:jc w:val="both"/>
              <w:rPr>
                <w:rFonts w:ascii="Times New Roman" w:hAnsi="Times New Roman" w:cs="Times New Roman"/>
                <w:color w:val="0563C1"/>
                <w:sz w:val="24"/>
                <w:szCs w:val="24"/>
                <w:u w:val="single"/>
              </w:rPr>
            </w:pPr>
            <w:hyperlink r:id="rId28" w:tgtFrame="_parent" w:history="1">
              <w:r w:rsidRPr="006A6997">
                <w:rPr>
                  <w:rStyle w:val="Hipercze"/>
                  <w:rFonts w:ascii="Times New Roman" w:hAnsi="Times New Roman" w:cs="Times New Roman"/>
                  <w:color w:val="0563C1"/>
                  <w:sz w:val="24"/>
                  <w:szCs w:val="24"/>
                </w:rPr>
                <w:t>Skorzystaj z dofinansowania do udziału w szkoleniach komputerowych</w:t>
              </w:r>
            </w:hyperlink>
          </w:p>
        </w:tc>
      </w:tr>
    </w:tbl>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lastRenderedPageBreak/>
        <w:t>OBSZAR B ZADANIE 2</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SZKOLENIA W ZAKRESIE OBSŁUGI SPRZĘTU ELEKTRONICZNEGO/</w:t>
      </w:r>
      <w:r w:rsidR="00F70DE0" w:rsidRPr="006A6997">
        <w:rPr>
          <w:rFonts w:ascii="Times New Roman" w:eastAsia="Times New Roman" w:hAnsi="Times New Roman" w:cs="Times New Roman"/>
          <w:color w:val="FF0000"/>
          <w:sz w:val="24"/>
          <w:szCs w:val="24"/>
        </w:rPr>
        <w:t xml:space="preserve"> </w:t>
      </w:r>
      <w:r w:rsidRPr="006A6997">
        <w:rPr>
          <w:rFonts w:ascii="Times New Roman" w:eastAsia="Times New Roman" w:hAnsi="Times New Roman" w:cs="Times New Roman"/>
          <w:color w:val="FF0000"/>
          <w:sz w:val="24"/>
          <w:szCs w:val="24"/>
        </w:rPr>
        <w:t>OPROGRAMOWANIA</w:t>
      </w:r>
    </w:p>
    <w:p w:rsidR="001547F5" w:rsidRPr="006A6997" w:rsidRDefault="001547F5" w:rsidP="006A6997">
      <w:pPr>
        <w:pStyle w:val="Akapitzlist"/>
        <w:numPr>
          <w:ilvl w:val="0"/>
          <w:numId w:val="10"/>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Czy osoba, która otrzymała dofinansowanie na zakup telefonu w Module I Obszar B Zadanie 1 może ubiegać się o dofinansowanie szkolenia z zakresu obsługi nabytego telefonu?</w:t>
      </w:r>
    </w:p>
    <w:p w:rsidR="001547F5" w:rsidRPr="006A6997" w:rsidRDefault="001547F5" w:rsidP="006A6997">
      <w:pPr>
        <w:spacing w:after="0" w:line="360" w:lineRule="auto"/>
        <w:jc w:val="both"/>
        <w:rPr>
          <w:rFonts w:ascii="Times New Roman" w:eastAsia="Times New Roman" w:hAnsi="Times New Roman" w:cs="Times New Roman"/>
          <w:sz w:val="24"/>
          <w:szCs w:val="24"/>
        </w:rPr>
      </w:pPr>
      <w:r w:rsidRPr="006A6997">
        <w:rPr>
          <w:rFonts w:ascii="Times New Roman" w:hAnsi="Times New Roman" w:cs="Times New Roman"/>
          <w:sz w:val="24"/>
          <w:szCs w:val="24"/>
        </w:rPr>
        <w:t xml:space="preserve">Pomoc w Module I Obszar B Zadanie 2 jest adresowana do beneficjentów zadań z tego Obszaru (B) – i w zakresie </w:t>
      </w:r>
      <w:r w:rsidRPr="006A6997">
        <w:rPr>
          <w:rFonts w:ascii="Times New Roman" w:hAnsi="Times New Roman" w:cs="Times New Roman"/>
          <w:kern w:val="2"/>
          <w:sz w:val="24"/>
          <w:szCs w:val="24"/>
        </w:rPr>
        <w:t>szkoleń dotyczących obsługi nabytego w ramach programu sprzętu elektronicznego i oprogramowania.</w:t>
      </w:r>
      <w:r w:rsidRPr="006A6997">
        <w:rPr>
          <w:rFonts w:ascii="Times New Roman" w:eastAsia="Times New Roman" w:hAnsi="Times New Roman" w:cs="Times New Roman"/>
          <w:sz w:val="24"/>
          <w:szCs w:val="24"/>
        </w:rPr>
        <w:t xml:space="preserve"> Jeśli dana osoba otrzymała dofinansowanie na zakup telefonu w Module I Obszar B Zadanie 1, to może ubiegać się o dofinansowanie szkolenia z zakresu obsługi nabytego sprzętu elektronicznego (w omawianym przypadku - telefonu).</w:t>
      </w:r>
    </w:p>
    <w:p w:rsidR="00F70DE0" w:rsidRPr="006A6997" w:rsidRDefault="00F70DE0" w:rsidP="006A6997">
      <w:pPr>
        <w:spacing w:after="0" w:line="360" w:lineRule="auto"/>
        <w:jc w:val="both"/>
        <w:rPr>
          <w:rFonts w:ascii="Times New Roman" w:eastAsia="Times New Roman" w:hAnsi="Times New Roman" w:cs="Times New Roman"/>
          <w:sz w:val="24"/>
          <w:szCs w:val="24"/>
        </w:rPr>
      </w:pPr>
    </w:p>
    <w:p w:rsidR="001547F5" w:rsidRPr="006A6997" w:rsidRDefault="001547F5" w:rsidP="006A6997">
      <w:pPr>
        <w:pStyle w:val="Akapitzlist"/>
        <w:numPr>
          <w:ilvl w:val="0"/>
          <w:numId w:val="10"/>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Wnioskodawczyni złożyła wniosek o dofinansowanie  - specjalistyczne, indywidualne 30 godzinne szkolenie komputerowe dla osoby niewidomej. W uzasadnieniu </w:t>
      </w:r>
      <w:r w:rsidR="00FF0844" w:rsidRPr="006A6997">
        <w:rPr>
          <w:rFonts w:ascii="Times New Roman" w:hAnsi="Times New Roman"/>
          <w:b/>
          <w:i/>
          <w:sz w:val="24"/>
          <w:szCs w:val="24"/>
        </w:rPr>
        <w:t>zaznaczono</w:t>
      </w:r>
      <w:r w:rsidRPr="006A6997">
        <w:rPr>
          <w:rFonts w:ascii="Times New Roman" w:hAnsi="Times New Roman"/>
          <w:b/>
          <w:i/>
          <w:sz w:val="24"/>
          <w:szCs w:val="24"/>
        </w:rPr>
        <w:t xml:space="preserve">, iż jest osobą niewidomą i aby mogła sprawnie posługiwać się nowym sprzętem w pracy zawodowej, potrzebuje rzetelnego przeszkolenia, więc zwraca się o zwiększenie kwoty dofinansowania o 50%, </w:t>
      </w:r>
      <w:r w:rsidR="001A1BBC" w:rsidRPr="006A6997">
        <w:rPr>
          <w:rFonts w:ascii="Times New Roman" w:hAnsi="Times New Roman"/>
          <w:b/>
          <w:i/>
          <w:sz w:val="24"/>
          <w:szCs w:val="24"/>
        </w:rPr>
        <w:t>czy jest to możliwe?</w:t>
      </w:r>
    </w:p>
    <w:p w:rsidR="001547F5" w:rsidRPr="006A6997" w:rsidRDefault="001A1BBC"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K</w:t>
      </w:r>
      <w:r w:rsidR="001547F5" w:rsidRPr="006A6997">
        <w:rPr>
          <w:rFonts w:ascii="Times New Roman" w:hAnsi="Times New Roman" w:cs="Times New Roman"/>
          <w:sz w:val="24"/>
          <w:szCs w:val="24"/>
        </w:rPr>
        <w:t xml:space="preserve">ompetencje do podejmowania decyzji o zwiększeniu kwoty dofinansowania szkolenia posiada Realizator programu. Zasady przewidują, że jest możliwość </w:t>
      </w:r>
      <w:r w:rsidR="001547F5" w:rsidRPr="006A6997">
        <w:rPr>
          <w:rFonts w:ascii="Times New Roman" w:hAnsi="Times New Roman" w:cs="Times New Roman"/>
          <w:iCs/>
          <w:kern w:val="2"/>
          <w:sz w:val="24"/>
          <w:szCs w:val="24"/>
        </w:rPr>
        <w:t>zwiększenia kwoty dofinansowania w indywidualnych przypadkach, maksymalnie o 100%, wyłącznie w przypadku, gdy poziom dysfunkcji narządu wzroku lub słuchu wymaga zwiększenia liczby godzin szkolenia.</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1A1BBC" w:rsidRPr="006A6997" w:rsidTr="00FF63A9">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1A1BBC" w:rsidRPr="006A6997" w:rsidRDefault="001A1BBC" w:rsidP="006A6997">
            <w:pPr>
              <w:spacing w:line="360" w:lineRule="auto"/>
              <w:jc w:val="both"/>
              <w:rPr>
                <w:rFonts w:ascii="Times New Roman" w:hAnsi="Times New Roman" w:cs="Times New Roman"/>
                <w:color w:val="0563C1"/>
                <w:sz w:val="24"/>
                <w:szCs w:val="24"/>
                <w:u w:val="single"/>
              </w:rPr>
            </w:pPr>
            <w:hyperlink r:id="rId29" w:tgtFrame="_parent" w:history="1">
              <w:r w:rsidRPr="006A6997">
                <w:rPr>
                  <w:rStyle w:val="Hipercze"/>
                  <w:rFonts w:ascii="Times New Roman" w:hAnsi="Times New Roman" w:cs="Times New Roman"/>
                  <w:color w:val="0563C1"/>
                  <w:sz w:val="24"/>
                  <w:szCs w:val="24"/>
                </w:rPr>
                <w:t xml:space="preserve">Skorzystaj z dofinansowania do serwisu sprzętu elektronicznego </w:t>
              </w:r>
            </w:hyperlink>
          </w:p>
        </w:tc>
      </w:tr>
    </w:tbl>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B ZADANIE 5</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UTRZYMANIE SPRAWNOŚCI TECHNICZNEJ UZYSKANEGO W RAMACH PROGRAMU SPRZĘTU ELEKTRONICZNEGO/ELEMENTÓW/OPROGRAMOWANIA</w:t>
      </w:r>
    </w:p>
    <w:p w:rsidR="001547F5" w:rsidRPr="006A6997" w:rsidRDefault="001547F5" w:rsidP="006A6997">
      <w:pPr>
        <w:pStyle w:val="Akapitzlist"/>
        <w:numPr>
          <w:ilvl w:val="0"/>
          <w:numId w:val="13"/>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Osoba niepełnosprawna posiada znaczny stopień niepełnosprawności z tytułu dysfunkcji wzroku i wnioskuje na wymianę zakupionego zegarka Apple </w:t>
      </w:r>
      <w:proofErr w:type="spellStart"/>
      <w:r w:rsidRPr="006A6997">
        <w:rPr>
          <w:rFonts w:ascii="Times New Roman" w:hAnsi="Times New Roman"/>
          <w:b/>
          <w:i/>
          <w:sz w:val="24"/>
          <w:szCs w:val="24"/>
        </w:rPr>
        <w:t>watch</w:t>
      </w:r>
      <w:proofErr w:type="spellEnd"/>
      <w:r w:rsidRPr="006A6997">
        <w:rPr>
          <w:rFonts w:ascii="Times New Roman" w:hAnsi="Times New Roman"/>
          <w:b/>
          <w:i/>
          <w:sz w:val="24"/>
          <w:szCs w:val="24"/>
        </w:rPr>
        <w:t xml:space="preserve"> w ramach obszaru B 1 (umowa została zawarta i wypłacona w 2016 roku). W związku z powyższym czy w/w wnioskowany przedmiot pomocy może zostać dofinansowany ze środków PFRON, czy ewentualne dofinansowanie dotyczyć może tylko zakupionego sprzętu elektronicznego jak np. laptop, notebook, tablet, komputer stacjonarny lub zakupione jego elementy (np. myszka, klawiatura, lupa itp.)?</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Dotychczasowy adresat Obszaru B Zadanie 1 może skorzystać z oferty Funduszu określonej w Obszarze B Zadanie 5 programu, dotyczącej sfinansowania kosztów utrzymania sprawności technicznej </w:t>
      </w:r>
      <w:r w:rsidRPr="006A6997">
        <w:rPr>
          <w:rFonts w:ascii="Times New Roman" w:hAnsi="Times New Roman" w:cs="Times New Roman"/>
          <w:b/>
          <w:sz w:val="24"/>
          <w:szCs w:val="24"/>
        </w:rPr>
        <w:t xml:space="preserve">zakupionego w ramach realizacji programu </w:t>
      </w:r>
      <w:r w:rsidRPr="006A6997">
        <w:rPr>
          <w:rFonts w:ascii="Times New Roman" w:hAnsi="Times New Roman" w:cs="Times New Roman"/>
          <w:sz w:val="24"/>
          <w:szCs w:val="24"/>
        </w:rPr>
        <w:t xml:space="preserve">sprzętu elektronicznego.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tym zadaniu możliwy jest zakup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dokonanie niezbędnych napraw, przeglądów czy konserwacji zakupionego w ramach programu sprzętu.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 Obszarze B Zadanie 5 nie można zatem:</w:t>
      </w:r>
    </w:p>
    <w:p w:rsidR="001547F5" w:rsidRPr="006A6997" w:rsidRDefault="001547F5" w:rsidP="006A6997">
      <w:pPr>
        <w:pStyle w:val="Akapitzlist"/>
        <w:numPr>
          <w:ilvl w:val="0"/>
          <w:numId w:val="2"/>
        </w:numPr>
        <w:spacing w:after="0" w:line="360" w:lineRule="auto"/>
        <w:ind w:left="0" w:firstLine="0"/>
        <w:jc w:val="both"/>
        <w:rPr>
          <w:rFonts w:ascii="Times New Roman" w:hAnsi="Times New Roman"/>
          <w:sz w:val="24"/>
          <w:szCs w:val="24"/>
        </w:rPr>
      </w:pPr>
      <w:r w:rsidRPr="006A6997">
        <w:rPr>
          <w:rFonts w:ascii="Times New Roman" w:hAnsi="Times New Roman"/>
          <w:sz w:val="24"/>
          <w:szCs w:val="24"/>
        </w:rPr>
        <w:t>zakupić nowego/”wymienić” przedmiotu dofinansowania uzyskanego z dofinansowania ze środków PFRON w ramach umowy zawartej w Obszarze B Zadanie 1,</w:t>
      </w:r>
    </w:p>
    <w:p w:rsidR="001547F5" w:rsidRPr="006A6997" w:rsidRDefault="001547F5" w:rsidP="006A6997">
      <w:pPr>
        <w:pStyle w:val="Akapitzlist"/>
        <w:numPr>
          <w:ilvl w:val="0"/>
          <w:numId w:val="2"/>
        </w:numPr>
        <w:spacing w:after="0" w:line="360" w:lineRule="auto"/>
        <w:ind w:left="0" w:firstLine="0"/>
        <w:jc w:val="both"/>
        <w:rPr>
          <w:rFonts w:ascii="Times New Roman" w:hAnsi="Times New Roman"/>
          <w:sz w:val="24"/>
          <w:szCs w:val="24"/>
        </w:rPr>
      </w:pPr>
      <w:r w:rsidRPr="006A6997">
        <w:rPr>
          <w:rFonts w:ascii="Times New Roman" w:hAnsi="Times New Roman"/>
          <w:sz w:val="24"/>
          <w:szCs w:val="24"/>
        </w:rPr>
        <w:t>dofinansować utrzymania sprawności technicznej sprzętu innego niż dofinansowany uprzednio w ramach realizacji innych zadań programu.</w:t>
      </w:r>
    </w:p>
    <w:p w:rsidR="00F70DE0" w:rsidRPr="006A6997" w:rsidRDefault="00F70DE0" w:rsidP="006A6997">
      <w:pPr>
        <w:pStyle w:val="Akapitzlist"/>
        <w:numPr>
          <w:ilvl w:val="0"/>
          <w:numId w:val="2"/>
        </w:numPr>
        <w:spacing w:after="0" w:line="360" w:lineRule="auto"/>
        <w:ind w:left="0" w:firstLine="0"/>
        <w:jc w:val="both"/>
        <w:rPr>
          <w:rFonts w:ascii="Times New Roman" w:hAnsi="Times New Roman"/>
          <w:sz w:val="24"/>
          <w:szCs w:val="24"/>
        </w:rPr>
      </w:pPr>
    </w:p>
    <w:p w:rsidR="001547F5" w:rsidRPr="006A6997" w:rsidRDefault="001547F5" w:rsidP="006A6997">
      <w:pPr>
        <w:pStyle w:val="Akapitzlist"/>
        <w:numPr>
          <w:ilvl w:val="0"/>
          <w:numId w:val="13"/>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lastRenderedPageBreak/>
        <w:t xml:space="preserve">Na jaki okres </w:t>
      </w:r>
      <w:r w:rsidR="001A1BBC" w:rsidRPr="006A6997">
        <w:rPr>
          <w:rFonts w:ascii="Times New Roman" w:hAnsi="Times New Roman"/>
          <w:b/>
          <w:i/>
          <w:sz w:val="24"/>
          <w:szCs w:val="24"/>
        </w:rPr>
        <w:t xml:space="preserve">zawiera się </w:t>
      </w:r>
      <w:r w:rsidRPr="006A6997">
        <w:rPr>
          <w:rFonts w:ascii="Times New Roman" w:hAnsi="Times New Roman"/>
          <w:b/>
          <w:i/>
          <w:sz w:val="24"/>
          <w:szCs w:val="24"/>
        </w:rPr>
        <w:t xml:space="preserve"> umowy z Modułu I Obszar B Zadanie 5 oraz Obszar C Zadanie 2 i 4?</w:t>
      </w:r>
    </w:p>
    <w:p w:rsidR="001547F5" w:rsidRPr="006A6997" w:rsidRDefault="001547F5" w:rsidP="006A6997">
      <w:pPr>
        <w:autoSpaceDE w:val="0"/>
        <w:autoSpaceDN w:val="0"/>
        <w:adjustRightInd w:val="0"/>
        <w:spacing w:after="0" w:line="360" w:lineRule="auto"/>
        <w:jc w:val="both"/>
        <w:rPr>
          <w:rFonts w:ascii="Times New Roman" w:hAnsi="Times New Roman" w:cs="Times New Roman"/>
          <w:kern w:val="2"/>
          <w:sz w:val="24"/>
          <w:szCs w:val="24"/>
        </w:rPr>
      </w:pPr>
      <w:r w:rsidRPr="006A6997">
        <w:rPr>
          <w:rFonts w:ascii="Times New Roman" w:hAnsi="Times New Roman" w:cs="Times New Roman"/>
          <w:sz w:val="24"/>
          <w:szCs w:val="24"/>
        </w:rPr>
        <w:t>Wyznaczając termin zakończenia obowiązywania umowy dofinansowania należy wskazać termin upływu okresu gwarancji udzielonej na przedmiot</w:t>
      </w:r>
      <w:r w:rsidRPr="006A6997">
        <w:rPr>
          <w:rFonts w:ascii="Times New Roman" w:hAnsi="Times New Roman" w:cs="Times New Roman"/>
          <w:kern w:val="2"/>
          <w:sz w:val="24"/>
          <w:szCs w:val="24"/>
        </w:rPr>
        <w:t xml:space="preserve">/usługę objętą dofinansowaniem. </w:t>
      </w:r>
    </w:p>
    <w:p w:rsidR="00F70DE0" w:rsidRPr="006A6997" w:rsidRDefault="00F70DE0" w:rsidP="006A6997">
      <w:pPr>
        <w:autoSpaceDE w:val="0"/>
        <w:autoSpaceDN w:val="0"/>
        <w:adjustRightInd w:val="0"/>
        <w:spacing w:after="0" w:line="360" w:lineRule="auto"/>
        <w:jc w:val="both"/>
        <w:rPr>
          <w:rFonts w:ascii="Times New Roman" w:hAnsi="Times New Roman" w:cs="Times New Roman"/>
          <w:kern w:val="2"/>
          <w:sz w:val="24"/>
          <w:szCs w:val="24"/>
        </w:rPr>
      </w:pPr>
    </w:p>
    <w:p w:rsidR="00D1678A" w:rsidRPr="006A6997" w:rsidRDefault="00D1678A" w:rsidP="006A6997">
      <w:pPr>
        <w:autoSpaceDE w:val="0"/>
        <w:autoSpaceDN w:val="0"/>
        <w:adjustRightInd w:val="0"/>
        <w:spacing w:after="0" w:line="360" w:lineRule="auto"/>
        <w:jc w:val="both"/>
        <w:rPr>
          <w:rFonts w:ascii="Times New Roman" w:hAnsi="Times New Roman" w:cs="Times New Roman"/>
          <w:kern w:val="2"/>
          <w:sz w:val="24"/>
          <w:szCs w:val="24"/>
        </w:rPr>
      </w:pPr>
      <w:r w:rsidRPr="006A6997">
        <w:rPr>
          <w:rFonts w:ascii="Times New Roman" w:hAnsi="Times New Roman" w:cs="Times New Roman"/>
          <w:b/>
          <w:bCs/>
          <w:kern w:val="2"/>
          <w:sz w:val="24"/>
          <w:szCs w:val="24"/>
        </w:rPr>
        <w:t xml:space="preserve">3/ </w:t>
      </w:r>
      <w:r w:rsidR="001A1BBC" w:rsidRPr="006A6997">
        <w:rPr>
          <w:rFonts w:ascii="Times New Roman" w:hAnsi="Times New Roman" w:cs="Times New Roman"/>
          <w:b/>
          <w:bCs/>
          <w:i/>
          <w:sz w:val="24"/>
          <w:szCs w:val="24"/>
        </w:rPr>
        <w:t>Kto może uzyskać pomoc w ramach Obszaru B Zadanie 5?</w:t>
      </w:r>
    </w:p>
    <w:p w:rsidR="00D1678A" w:rsidRPr="006A6997" w:rsidRDefault="00D1678A" w:rsidP="006A6997">
      <w:pPr>
        <w:pStyle w:val="Akapitzlist"/>
        <w:spacing w:after="0" w:line="360" w:lineRule="auto"/>
        <w:ind w:left="0"/>
        <w:jc w:val="both"/>
        <w:rPr>
          <w:rFonts w:ascii="Times New Roman" w:hAnsi="Times New Roman"/>
          <w:sz w:val="24"/>
          <w:szCs w:val="24"/>
        </w:rPr>
      </w:pPr>
      <w:r w:rsidRPr="006A6997">
        <w:rPr>
          <w:rFonts w:ascii="Times New Roman" w:hAnsi="Times New Roman"/>
          <w:color w:val="000000"/>
          <w:sz w:val="24"/>
          <w:szCs w:val="24"/>
        </w:rPr>
        <w:t xml:space="preserve">Adresatem Obszaru B </w:t>
      </w:r>
      <w:r w:rsidR="001A1BBC" w:rsidRPr="006A6997">
        <w:rPr>
          <w:rFonts w:ascii="Times New Roman" w:hAnsi="Times New Roman"/>
          <w:color w:val="000000"/>
          <w:sz w:val="24"/>
          <w:szCs w:val="24"/>
        </w:rPr>
        <w:t>Z</w:t>
      </w:r>
      <w:r w:rsidRPr="006A6997">
        <w:rPr>
          <w:rFonts w:ascii="Times New Roman" w:hAnsi="Times New Roman"/>
          <w:color w:val="000000"/>
          <w:sz w:val="24"/>
          <w:szCs w:val="24"/>
        </w:rPr>
        <w:t>adanie 5 pilotażowego programu „Aktywny samorząd” jest osoba, która skorzystała z pomocy w zakupie sprzętu elektronicznego w ramach programu (nie tylko w ramach Obszaru B Zadanie nr 1) i posiada znaczny stopień niepełnosprawności (</w:t>
      </w:r>
      <w:r w:rsidRPr="006A6997">
        <w:rPr>
          <w:rFonts w:ascii="Times New Roman" w:hAnsi="Times New Roman"/>
          <w:sz w:val="24"/>
          <w:szCs w:val="24"/>
        </w:rPr>
        <w:t xml:space="preserve">w przypadku osób do 16 roku życia - orzeczenie o niepełnosprawności). </w:t>
      </w:r>
    </w:p>
    <w:p w:rsidR="001A1BBC" w:rsidRPr="006A6997" w:rsidRDefault="001A1BBC" w:rsidP="006A6997">
      <w:pPr>
        <w:pStyle w:val="Akapitzlist"/>
        <w:spacing w:after="0" w:line="360" w:lineRule="auto"/>
        <w:ind w:left="0"/>
        <w:jc w:val="both"/>
        <w:rPr>
          <w:rFonts w:ascii="Times New Roman" w:hAnsi="Times New Roman"/>
          <w:sz w:val="24"/>
          <w:szCs w:val="24"/>
        </w:rPr>
      </w:pPr>
    </w:p>
    <w:p w:rsidR="001A1BBC" w:rsidRPr="006A6997" w:rsidRDefault="001A1BBC" w:rsidP="006A6997">
      <w:pPr>
        <w:pStyle w:val="Akapitzlist"/>
        <w:spacing w:after="0" w:line="360" w:lineRule="auto"/>
        <w:ind w:left="0"/>
        <w:jc w:val="both"/>
        <w:rPr>
          <w:rFonts w:ascii="Times New Roman" w:hAnsi="Times New Roman"/>
          <w:color w:val="00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1A1BBC" w:rsidRPr="006A6997" w:rsidTr="00FF63A9">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1A1BBC" w:rsidRPr="006A6997" w:rsidRDefault="001A1BBC" w:rsidP="006A6997">
            <w:pPr>
              <w:spacing w:line="360" w:lineRule="auto"/>
              <w:jc w:val="both"/>
              <w:rPr>
                <w:rFonts w:ascii="Times New Roman" w:hAnsi="Times New Roman" w:cs="Times New Roman"/>
                <w:sz w:val="24"/>
                <w:szCs w:val="24"/>
              </w:rPr>
            </w:pPr>
            <w:hyperlink r:id="rId30" w:tgtFrame="_parent" w:history="1">
              <w:r w:rsidRPr="006A6997">
                <w:rPr>
                  <w:rStyle w:val="Hipercze"/>
                  <w:rFonts w:ascii="Times New Roman" w:hAnsi="Times New Roman" w:cs="Times New Roman"/>
                  <w:sz w:val="24"/>
                  <w:szCs w:val="24"/>
                </w:rPr>
                <w:t>Skorzystaj z dofinansowania do zakupu wózka inwalidzkiego o napędzie elektrycznym</w:t>
              </w:r>
            </w:hyperlink>
          </w:p>
        </w:tc>
      </w:tr>
    </w:tbl>
    <w:p w:rsidR="001547F5" w:rsidRPr="006A6997" w:rsidRDefault="001547F5" w:rsidP="006A6997">
      <w:pPr>
        <w:spacing w:after="0" w:line="360" w:lineRule="auto"/>
        <w:jc w:val="both"/>
        <w:rPr>
          <w:rFonts w:ascii="Times New Roman" w:eastAsia="Times New Roman" w:hAnsi="Times New Roman" w:cs="Times New Roman"/>
          <w:b/>
          <w:sz w:val="24"/>
          <w:szCs w:val="24"/>
        </w:rPr>
      </w:pPr>
    </w:p>
    <w:p w:rsidR="001547F5" w:rsidRPr="006A6997" w:rsidRDefault="001547F5" w:rsidP="006A6997">
      <w:pPr>
        <w:pStyle w:val="Akapitzlist"/>
        <w:spacing w:after="0" w:line="360" w:lineRule="auto"/>
        <w:ind w:left="0"/>
        <w:jc w:val="both"/>
        <w:rPr>
          <w:rFonts w:ascii="Times New Roman" w:eastAsia="Times New Roman" w:hAnsi="Times New Roman"/>
          <w:color w:val="FF0000"/>
          <w:sz w:val="24"/>
          <w:szCs w:val="24"/>
        </w:rPr>
      </w:pPr>
      <w:r w:rsidRPr="006A6997">
        <w:rPr>
          <w:rFonts w:ascii="Times New Roman" w:eastAsia="Times New Roman" w:hAnsi="Times New Roman"/>
          <w:b/>
          <w:color w:val="FF0000"/>
          <w:sz w:val="24"/>
          <w:szCs w:val="24"/>
        </w:rPr>
        <w:t xml:space="preserve">OBSZAR C ZADANIE 1 </w:t>
      </w:r>
      <w:r w:rsidRPr="006A6997">
        <w:rPr>
          <w:rFonts w:ascii="Times New Roman" w:eastAsia="Times New Roman" w:hAnsi="Times New Roman"/>
          <w:color w:val="FF0000"/>
          <w:sz w:val="24"/>
          <w:szCs w:val="24"/>
        </w:rPr>
        <w:t>POMOC W ZAKUPIE WÓZKA INWALIDZKIEGO O NAPĘDZIE ELEKTRYCZNYM</w:t>
      </w: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Wnioski o dofinansowanie zakupu wózka inwalidzkiego o napędzie elektrycznym będzie można składać tylko do końca sierpnia?</w:t>
      </w:r>
    </w:p>
    <w:p w:rsidR="008D4718"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Formalnie nabór wniosków w Module I programu kończy się 31 sierpnia br. Państwowy Fundusz Rehabilitacji Osób Niepełnosprawnych, jako instytucja finansująca formy wsparcia adresowane do osób niepełnosprawnych zgodnie z umową w sprawie realizacji programu, </w:t>
      </w:r>
      <w:r w:rsidR="001A1BBC" w:rsidRPr="006A6997">
        <w:rPr>
          <w:rFonts w:ascii="Times New Roman" w:hAnsi="Times New Roman" w:cs="Times New Roman"/>
          <w:sz w:val="24"/>
          <w:szCs w:val="24"/>
        </w:rPr>
        <w:t xml:space="preserve">Realizator programu posiada kompetencje </w:t>
      </w:r>
      <w:r w:rsidRPr="006A6997">
        <w:rPr>
          <w:rFonts w:ascii="Times New Roman" w:hAnsi="Times New Roman" w:cs="Times New Roman"/>
          <w:sz w:val="24"/>
          <w:szCs w:val="24"/>
        </w:rPr>
        <w:t>do podejmowania decyzji o przywróceniu Wnioskodawcy terminu na złożenie wniosku (rozdział X ust. 2 programu)</w:t>
      </w:r>
      <w:r w:rsidR="001A1BBC" w:rsidRPr="006A6997">
        <w:rPr>
          <w:rFonts w:ascii="Times New Roman" w:hAnsi="Times New Roman" w:cs="Times New Roman"/>
          <w:sz w:val="24"/>
          <w:szCs w:val="24"/>
        </w:rPr>
        <w:t xml:space="preserve">. </w:t>
      </w:r>
    </w:p>
    <w:p w:rsidR="001547F5" w:rsidRPr="006A6997" w:rsidRDefault="001547F5" w:rsidP="006A6997">
      <w:pPr>
        <w:spacing w:after="0" w:line="360" w:lineRule="auto"/>
        <w:jc w:val="both"/>
        <w:rPr>
          <w:rFonts w:ascii="Times New Roman" w:eastAsia="Times New Roman" w:hAnsi="Times New Roman" w:cs="Times New Roman"/>
          <w:sz w:val="24"/>
          <w:szCs w:val="24"/>
        </w:rPr>
      </w:pPr>
      <w:r w:rsidRPr="006A6997">
        <w:rPr>
          <w:rFonts w:ascii="Times New Roman" w:hAnsi="Times New Roman" w:cs="Times New Roman"/>
          <w:sz w:val="24"/>
          <w:szCs w:val="24"/>
        </w:rPr>
        <w:t xml:space="preserve"> </w:t>
      </w:r>
    </w:p>
    <w:p w:rsidR="001547F5" w:rsidRPr="006A6997" w:rsidRDefault="001547F5" w:rsidP="006A6997">
      <w:pPr>
        <w:pStyle w:val="Akapitzlist"/>
        <w:numPr>
          <w:ilvl w:val="0"/>
          <w:numId w:val="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Wnioskodawca jest w wieku aktywności zawodowej (63 lata) oraz posiada stopień znaczny. Do wniosku o dofinansowanie dołączone zostało zlecenie na zaopatrzenie w wyroby medyczne i potwierdzone przez Narodowy Fundusz Zdrowia, czy w takiej sytuacji konieczne jest skierowanie Wnioskodawcy na dodatkowe opiniowanie przez eksperta PFRON?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bieżącym roku w celu usprawnienia realizacji zadania C1 (ale także z uwagi na racjonalność wydatkowania środków Funduszu), </w:t>
      </w:r>
      <w:r w:rsidRPr="006A6997">
        <w:rPr>
          <w:rFonts w:ascii="Times New Roman" w:hAnsi="Times New Roman" w:cs="Times New Roman"/>
          <w:iCs/>
          <w:kern w:val="2"/>
          <w:sz w:val="24"/>
          <w:szCs w:val="24"/>
        </w:rPr>
        <w:t xml:space="preserve">zlecenie na zaopatrzenie w wyroby medyczne na wózek inwalidzki o napędzie elektrycznym (specjalny) posiadane przez Wnioskodawcę i potwierdzone przez Narodowy Fundusz Zdrowia, jest równoważne z pozytywną opinią  </w:t>
      </w:r>
      <w:r w:rsidRPr="006A6997">
        <w:rPr>
          <w:rFonts w:ascii="Times New Roman" w:hAnsi="Times New Roman" w:cs="Times New Roman"/>
          <w:sz w:val="24"/>
          <w:szCs w:val="24"/>
        </w:rPr>
        <w:t xml:space="preserve">eksperta PFRON w zakresie rokowania uzyskania przez potencjalnego beneficjenta zdolności do pracy albo do podjęcia nauki w wyniku wsparcia udzielonego w programie. Wnioski osób posiadających zlecenie nie wymagają dodatkowej opinii eksperta PFRON. Zlecenie może być dostarczone wraz z wnioskiem lub w ramach jego uzupełnienia. </w:t>
      </w:r>
    </w:p>
    <w:p w:rsidR="001547F5" w:rsidRPr="006A6997" w:rsidRDefault="001547F5" w:rsidP="006A6997">
      <w:pPr>
        <w:spacing w:after="0" w:line="360" w:lineRule="auto"/>
        <w:jc w:val="both"/>
        <w:rPr>
          <w:rFonts w:ascii="Times New Roman" w:hAnsi="Times New Roman" w:cs="Times New Roman"/>
          <w:bCs/>
          <w:sz w:val="24"/>
          <w:szCs w:val="24"/>
        </w:rPr>
      </w:pPr>
      <w:r w:rsidRPr="006A6997">
        <w:rPr>
          <w:rFonts w:ascii="Times New Roman" w:hAnsi="Times New Roman" w:cs="Times New Roman"/>
          <w:sz w:val="24"/>
          <w:szCs w:val="24"/>
        </w:rPr>
        <w:t>Powyższe ułatwienie zostało wprowadzone m.in. z uwagi na fakt, że na podstawie ustawy wprowadzającej szczególne uprawnienia w dostępie do świadczeń opieki zdrowotnej, usług farmaceutycznych oraz wyrobów medycznych, o</w:t>
      </w:r>
      <w:r w:rsidRPr="006A6997">
        <w:rPr>
          <w:rStyle w:val="introduction-desc"/>
          <w:rFonts w:ascii="Times New Roman" w:hAnsi="Times New Roman" w:cs="Times New Roman"/>
          <w:sz w:val="24"/>
          <w:szCs w:val="24"/>
        </w:rPr>
        <w:t xml:space="preserve">d 1 lipca 2018 r. </w:t>
      </w:r>
      <w:r w:rsidRPr="006A6997">
        <w:rPr>
          <w:rFonts w:ascii="Times New Roman" w:hAnsi="Times New Roman" w:cs="Times New Roman"/>
          <w:sz w:val="24"/>
          <w:szCs w:val="24"/>
        </w:rPr>
        <w:t xml:space="preserve">osoba ze znacznym </w:t>
      </w:r>
      <w:r w:rsidRPr="006A6997">
        <w:rPr>
          <w:rFonts w:ascii="Times New Roman" w:hAnsi="Times New Roman" w:cs="Times New Roman"/>
          <w:sz w:val="24"/>
          <w:szCs w:val="24"/>
        </w:rPr>
        <w:lastRenderedPageBreak/>
        <w:t xml:space="preserve">stopniem niepełnosprawności (a taką osobą jest adresat pomocy w zakupie wózka inwalidzkiego o napędzie elektrycznym) </w:t>
      </w:r>
      <w:r w:rsidRPr="006A6997">
        <w:rPr>
          <w:rStyle w:val="introduction-desc"/>
          <w:rFonts w:ascii="Times New Roman" w:hAnsi="Times New Roman" w:cs="Times New Roman"/>
          <w:sz w:val="24"/>
          <w:szCs w:val="24"/>
        </w:rPr>
        <w:t xml:space="preserve">ma być przyjmowana poza kolejnością w poradniach specjalistycznych, szpitalach, aptekach, co daje szansę na przyspieszenie procesu przyznawania pomocy w zakupie wózka inwalidzkiego o napędzie elektrycznym. </w:t>
      </w:r>
    </w:p>
    <w:p w:rsidR="001547F5" w:rsidRPr="006A6997" w:rsidRDefault="001547F5" w:rsidP="006A6997">
      <w:pPr>
        <w:spacing w:after="0" w:line="360" w:lineRule="auto"/>
        <w:jc w:val="both"/>
        <w:rPr>
          <w:rFonts w:ascii="Times New Roman" w:hAnsi="Times New Roman" w:cs="Times New Roman"/>
          <w:b/>
          <w:sz w:val="24"/>
          <w:szCs w:val="24"/>
        </w:rPr>
      </w:pPr>
      <w:r w:rsidRPr="006A6997">
        <w:rPr>
          <w:rFonts w:ascii="Times New Roman" w:hAnsi="Times New Roman" w:cs="Times New Roman"/>
          <w:b/>
          <w:sz w:val="24"/>
          <w:szCs w:val="24"/>
        </w:rPr>
        <w:t>Jeśli Wnioskodawca jest zatrudniony, to opinia eksperta PFRON (ani zlecenie) nie jest w ogóle wymagana.</w:t>
      </w:r>
    </w:p>
    <w:p w:rsidR="008D4718" w:rsidRPr="006A6997" w:rsidRDefault="008D4718" w:rsidP="006A6997">
      <w:pPr>
        <w:spacing w:after="0" w:line="360" w:lineRule="auto"/>
        <w:jc w:val="both"/>
        <w:rPr>
          <w:rFonts w:ascii="Times New Roman" w:hAnsi="Times New Roman" w:cs="Times New Roman"/>
          <w:b/>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osoba niepełnosprawna posiadająca zlecenie na zaopatrzenie w wyroby medyczne na wózek inwalidzki o napędzie elektrycznym potwierdzone przez NFZ musi jeszcze dodatkowo dostarczyć zaświadczenie lekarskie potwierdzające dysfunkcje uniemożliwiające samodzielne poruszanie się za pomocą wózka inwalidzkiego o napędzie ręcznym?</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Dołączenie do wniosku zaświadczenia lekarskiego potwierdzającego dysfunkcje uniemożliwiające samodzielne poruszanie się za pomocą wózka inwalidzkiego o napędzie ręcznym</w:t>
      </w:r>
      <w:r w:rsidR="007469AF" w:rsidRPr="006A6997">
        <w:rPr>
          <w:rFonts w:ascii="Times New Roman" w:hAnsi="Times New Roman" w:cs="Times New Roman"/>
          <w:sz w:val="24"/>
          <w:szCs w:val="24"/>
        </w:rPr>
        <w:t xml:space="preserve"> </w:t>
      </w:r>
      <w:r w:rsidRPr="006A6997">
        <w:rPr>
          <w:rFonts w:ascii="Times New Roman" w:hAnsi="Times New Roman" w:cs="Times New Roman"/>
          <w:sz w:val="24"/>
          <w:szCs w:val="24"/>
        </w:rPr>
        <w:t>jest konieczne</w:t>
      </w:r>
      <w:r w:rsidR="009E6FB3" w:rsidRPr="006A6997">
        <w:rPr>
          <w:rFonts w:ascii="Times New Roman" w:hAnsi="Times New Roman" w:cs="Times New Roman"/>
          <w:sz w:val="24"/>
          <w:szCs w:val="24"/>
        </w:rPr>
        <w:t xml:space="preserve"> z uwagi na fakt, że stanowi ono podstawę weryfikacji formalnej wniosku</w:t>
      </w:r>
      <w:r w:rsidRPr="006A6997">
        <w:rPr>
          <w:rFonts w:ascii="Times New Roman" w:hAnsi="Times New Roman" w:cs="Times New Roman"/>
          <w:sz w:val="24"/>
          <w:szCs w:val="24"/>
        </w:rPr>
        <w:t>.</w:t>
      </w:r>
    </w:p>
    <w:p w:rsidR="008D4718" w:rsidRPr="006A6997" w:rsidRDefault="008D4718" w:rsidP="006A6997">
      <w:pPr>
        <w:pStyle w:val="Zwykytekst"/>
        <w:spacing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można przyznać dofinansowanie do przystawki elektrycznej do wózka ręcznego oraz do wózka elektrycznego w ramach dwóch wniosków tej samej osoby niepełnosprawnej</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 powyższym przypadku nie ma przeszkód do pozytywnej weryfikacji formalnej obu wniosków, jeśli w obu zadaniach Wnioskodawca spełnia warunki uczestnictwa w programie.</w:t>
      </w:r>
    </w:p>
    <w:p w:rsidR="001547F5" w:rsidRPr="006A6997" w:rsidRDefault="001547F5" w:rsidP="006A6997">
      <w:pPr>
        <w:spacing w:after="0"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sz w:val="24"/>
          <w:szCs w:val="24"/>
        </w:rPr>
        <w:lastRenderedPageBreak/>
        <w:t xml:space="preserve">Osoba niepełnosprawna może złożyć jednocześnie nawet kilka wniosków o dofinansowanie w różnych zadaniach danego obszaru wsparcia lub programu i uzyskać wsparcie w ramach każdego z nich. </w:t>
      </w:r>
      <w:r w:rsidRPr="006A6997">
        <w:rPr>
          <w:rFonts w:ascii="Times New Roman" w:hAnsi="Times New Roman" w:cs="Times New Roman"/>
          <w:sz w:val="24"/>
          <w:szCs w:val="24"/>
        </w:rPr>
        <w:t xml:space="preserve">Program formułuje zasady dotyczące częstotliwości korzystania z pomocy </w:t>
      </w:r>
      <w:r w:rsidRPr="006A6997">
        <w:rPr>
          <w:rFonts w:ascii="Times New Roman" w:hAnsi="Times New Roman" w:cs="Times New Roman"/>
          <w:b/>
          <w:sz w:val="24"/>
          <w:szCs w:val="24"/>
        </w:rPr>
        <w:t xml:space="preserve">w ramach poszczególnych zadań </w:t>
      </w:r>
      <w:r w:rsidRPr="006A6997">
        <w:rPr>
          <w:rFonts w:ascii="Times New Roman" w:hAnsi="Times New Roman" w:cs="Times New Roman"/>
          <w:sz w:val="24"/>
          <w:szCs w:val="24"/>
        </w:rPr>
        <w:t xml:space="preserve">tego programu. Karencja, o której mowa w programie „Aktywny samorząd” dotyczy przerwy w możliwości udzielenia pomocy w ramach danego </w:t>
      </w:r>
      <w:r w:rsidRPr="006A6997">
        <w:rPr>
          <w:rFonts w:ascii="Times New Roman" w:hAnsi="Times New Roman" w:cs="Times New Roman"/>
          <w:b/>
          <w:sz w:val="24"/>
          <w:szCs w:val="24"/>
        </w:rPr>
        <w:t xml:space="preserve">zadania </w:t>
      </w:r>
      <w:r w:rsidRPr="006A6997">
        <w:rPr>
          <w:rFonts w:ascii="Times New Roman" w:hAnsi="Times New Roman" w:cs="Times New Roman"/>
          <w:sz w:val="24"/>
          <w:szCs w:val="24"/>
        </w:rPr>
        <w:t xml:space="preserve">programowego (a nie dotyczy wszystkich zadań programowych czy wszystkich środków PFRON).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Oczywiście fakt, że Wnioskodawca otrzymał lub otrzyma pozytywną decyzję w zakresie zakupu np. oprzyrządowania elektrycznego do wózka ręcznego (C5) może być przesłanką w trakcie oceny merytorycznej wniosku o dofinansowanie wózka inwalidzkiego o napędzie elektrycznym (C1) złożonego w ramach programu „Aktywny samorząd” (czy nadal występuje </w:t>
      </w:r>
      <w:r w:rsidRPr="006A6997">
        <w:rPr>
          <w:rFonts w:ascii="Times New Roman" w:hAnsi="Times New Roman" w:cs="Times New Roman"/>
          <w:b/>
          <w:sz w:val="24"/>
          <w:szCs w:val="24"/>
        </w:rPr>
        <w:t>potrzeba</w:t>
      </w:r>
      <w:r w:rsidRPr="006A6997">
        <w:rPr>
          <w:rFonts w:ascii="Times New Roman" w:hAnsi="Times New Roman" w:cs="Times New Roman"/>
          <w:sz w:val="24"/>
          <w:szCs w:val="24"/>
        </w:rPr>
        <w:t xml:space="preserve"> wsparcia). Ale od strony formalnej nie ma przeszkód do udzielenia także i tej pomocy – w zależności od uzasadnienia wniosku i jednostkowej, indywidualnej sytuacji Wnioskodawcy (Wnioskodawca może np. wykazać, że wózek ręczny jako bardziej mobilny będzie wykorzystywany w innych celach, niż wózek możliwy do dofinansowania w ramach C1). Wnioskodawca może także w każdej chwili zrezygnować z udziału w programie dot. kolejnej formy wsparcia.</w:t>
      </w:r>
    </w:p>
    <w:p w:rsidR="008D4718" w:rsidRPr="006A6997" w:rsidRDefault="008D4718"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Czy środki NFZ przyznane w ramach zlecenia będą mogły stanowić udział własny Beneficjenta w zakupie wózka elektrycznego (Obszar C, Zadanie 1)? </w:t>
      </w:r>
    </w:p>
    <w:p w:rsidR="009E6FB3" w:rsidRPr="006A6997" w:rsidRDefault="001547F5" w:rsidP="006A6997">
      <w:pPr>
        <w:pStyle w:val="Tekstpodstawowy"/>
        <w:spacing w:after="0" w:line="360" w:lineRule="auto"/>
        <w:jc w:val="both"/>
        <w:rPr>
          <w:rFonts w:ascii="Times New Roman" w:eastAsia="Times New Roman" w:hAnsi="Times New Roman" w:cs="Times New Roman"/>
          <w:sz w:val="24"/>
          <w:szCs w:val="24"/>
        </w:rPr>
      </w:pPr>
      <w:r w:rsidRPr="006A6997">
        <w:rPr>
          <w:rFonts w:ascii="Times New Roman" w:hAnsi="Times New Roman" w:cs="Times New Roman"/>
          <w:sz w:val="24"/>
          <w:szCs w:val="24"/>
        </w:rPr>
        <w:t xml:space="preserve">W </w:t>
      </w:r>
      <w:r w:rsidRPr="006A6997">
        <w:rPr>
          <w:rFonts w:ascii="Times New Roman" w:hAnsi="Times New Roman" w:cs="Times New Roman"/>
          <w:color w:val="000000"/>
          <w:sz w:val="24"/>
          <w:szCs w:val="24"/>
        </w:rPr>
        <w:t xml:space="preserve">bieżącym roku udział własny w zakupie przedmiotu dofinansowania </w:t>
      </w:r>
      <w:r w:rsidRPr="006A6997">
        <w:rPr>
          <w:rFonts w:ascii="Times New Roman" w:eastAsia="Times New Roman" w:hAnsi="Times New Roman" w:cs="Times New Roman"/>
          <w:sz w:val="24"/>
          <w:szCs w:val="24"/>
        </w:rPr>
        <w:t xml:space="preserve">może pochodzić z różnych źródeł, ale </w:t>
      </w:r>
      <w:r w:rsidRPr="006A6997">
        <w:rPr>
          <w:rFonts w:ascii="Times New Roman" w:eastAsia="Times New Roman" w:hAnsi="Times New Roman" w:cs="Times New Roman"/>
          <w:b/>
          <w:sz w:val="24"/>
          <w:szCs w:val="24"/>
          <w:lang w:eastAsia="pl-PL"/>
        </w:rPr>
        <w:t xml:space="preserve">nie może pochodzić </w:t>
      </w:r>
      <w:r w:rsidRPr="006A6997">
        <w:rPr>
          <w:rFonts w:ascii="Times New Roman" w:eastAsia="Times New Roman" w:hAnsi="Times New Roman" w:cs="Times New Roman"/>
          <w:sz w:val="24"/>
          <w:szCs w:val="24"/>
          <w:lang w:eastAsia="pl-PL"/>
        </w:rPr>
        <w:t xml:space="preserve">ze środków Państwowego Funduszu Rehabilitacji Osób Niepełnosprawnych (zasada dotyczy wszystkich zadań, w których przewidziany został udział własny Wnioskodawcy). Oznacza to, że udział własny w programie </w:t>
      </w:r>
      <w:r w:rsidRPr="006A6997">
        <w:rPr>
          <w:rFonts w:ascii="Times New Roman" w:eastAsia="Times New Roman" w:hAnsi="Times New Roman" w:cs="Times New Roman"/>
          <w:b/>
          <w:sz w:val="24"/>
          <w:szCs w:val="24"/>
          <w:lang w:eastAsia="pl-PL"/>
        </w:rPr>
        <w:t xml:space="preserve">nie może być finansowany ze środków </w:t>
      </w:r>
      <w:proofErr w:type="spellStart"/>
      <w:r w:rsidRPr="006A6997">
        <w:rPr>
          <w:rFonts w:ascii="Times New Roman" w:eastAsia="Times New Roman" w:hAnsi="Times New Roman" w:cs="Times New Roman"/>
          <w:b/>
          <w:sz w:val="24"/>
          <w:szCs w:val="24"/>
          <w:lang w:eastAsia="pl-PL"/>
        </w:rPr>
        <w:t>algorytmowych</w:t>
      </w:r>
      <w:proofErr w:type="spellEnd"/>
      <w:r w:rsidRPr="006A6997">
        <w:rPr>
          <w:rFonts w:ascii="Times New Roman" w:eastAsia="Times New Roman" w:hAnsi="Times New Roman" w:cs="Times New Roman"/>
          <w:sz w:val="24"/>
          <w:szCs w:val="24"/>
          <w:lang w:eastAsia="pl-PL"/>
        </w:rPr>
        <w:t xml:space="preserve">, które to środki pochodzą z PFRON. Natomiast nie ma przeszkód, aby udział własny pochodził z NFZ. </w:t>
      </w:r>
      <w:r w:rsidRPr="006A6997">
        <w:rPr>
          <w:rFonts w:ascii="Times New Roman" w:eastAsia="Times New Roman" w:hAnsi="Times New Roman" w:cs="Times New Roman"/>
          <w:sz w:val="24"/>
          <w:szCs w:val="24"/>
        </w:rPr>
        <w:t xml:space="preserve">Zgodnie z zasadami programu (rozdział VIII ust. 3 dokumentu pn. „Zasady (…)”), Realizator programu zobowiązany jest do uzyskania od beneficjenta pomocy oświadczenia (w umowie), dotyczącego uzyskania lub nieuzyskania w danym roku </w:t>
      </w:r>
      <w:r w:rsidRPr="006A6997">
        <w:rPr>
          <w:rFonts w:ascii="Times New Roman" w:eastAsia="Times New Roman" w:hAnsi="Times New Roman" w:cs="Times New Roman"/>
          <w:sz w:val="24"/>
          <w:szCs w:val="24"/>
        </w:rPr>
        <w:lastRenderedPageBreak/>
        <w:t xml:space="preserve">dofinansowania, refundacji lub dotacji ze środków NFZ na cel objęty umową (zgodnie ze stanem faktycznym). </w:t>
      </w:r>
    </w:p>
    <w:p w:rsidR="008D4718" w:rsidRPr="006A6997" w:rsidRDefault="008D4718" w:rsidP="006A6997">
      <w:pPr>
        <w:pStyle w:val="Tekstpodstawowy"/>
        <w:spacing w:after="0" w:line="360" w:lineRule="auto"/>
        <w:jc w:val="both"/>
        <w:rPr>
          <w:rFonts w:ascii="Times New Roman" w:eastAsia="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wózek inwalidzki o napędzie elektrycznym musi być nowy, czy może być używany?</w:t>
      </w:r>
    </w:p>
    <w:p w:rsidR="009E6FB3" w:rsidRPr="006A6997" w:rsidRDefault="001547F5" w:rsidP="006A6997">
      <w:pPr>
        <w:autoSpaceDE w:val="0"/>
        <w:autoSpaceDN w:val="0"/>
        <w:adjustRightInd w:val="0"/>
        <w:spacing w:after="0" w:line="360" w:lineRule="auto"/>
        <w:jc w:val="both"/>
        <w:rPr>
          <w:rFonts w:ascii="Times New Roman" w:hAnsi="Times New Roman" w:cs="Times New Roman"/>
          <w:b/>
          <w:sz w:val="24"/>
          <w:szCs w:val="24"/>
        </w:rPr>
      </w:pPr>
      <w:r w:rsidRPr="006A6997">
        <w:rPr>
          <w:rFonts w:ascii="Times New Roman" w:hAnsi="Times New Roman" w:cs="Times New Roman"/>
          <w:sz w:val="24"/>
          <w:szCs w:val="24"/>
        </w:rPr>
        <w:t xml:space="preserve">Program nie formułuje wymagania, aby dofinansowany wózek elektryczny, skuter czy oprzyrządowanie były fabrycznie nowe. Obowiązuje jednak sposób przekazania </w:t>
      </w:r>
      <w:r w:rsidR="009E6FB3" w:rsidRPr="006A6997">
        <w:rPr>
          <w:rFonts w:ascii="Times New Roman" w:hAnsi="Times New Roman" w:cs="Times New Roman"/>
          <w:sz w:val="24"/>
          <w:szCs w:val="24"/>
        </w:rPr>
        <w:t xml:space="preserve">i rozliczenia </w:t>
      </w:r>
      <w:r w:rsidRPr="006A6997">
        <w:rPr>
          <w:rFonts w:ascii="Times New Roman" w:hAnsi="Times New Roman" w:cs="Times New Roman"/>
          <w:sz w:val="24"/>
          <w:szCs w:val="24"/>
        </w:rPr>
        <w:t xml:space="preserve">środków </w:t>
      </w:r>
      <w:r w:rsidRPr="006A6997">
        <w:rPr>
          <w:rFonts w:ascii="Times New Roman" w:hAnsi="Times New Roman" w:cs="Times New Roman"/>
          <w:b/>
          <w:sz w:val="24"/>
          <w:szCs w:val="24"/>
        </w:rPr>
        <w:t>na podstawie faktury VAT</w:t>
      </w:r>
      <w:r w:rsidR="009E6FB3" w:rsidRPr="006A6997">
        <w:rPr>
          <w:rFonts w:ascii="Times New Roman" w:hAnsi="Times New Roman" w:cs="Times New Roman"/>
          <w:b/>
          <w:sz w:val="24"/>
          <w:szCs w:val="24"/>
        </w:rPr>
        <w:t>.</w:t>
      </w:r>
    </w:p>
    <w:p w:rsidR="008D4718" w:rsidRPr="006A6997" w:rsidRDefault="008D4718" w:rsidP="006A6997">
      <w:pPr>
        <w:autoSpaceDE w:val="0"/>
        <w:autoSpaceDN w:val="0"/>
        <w:adjustRightInd w:val="0"/>
        <w:spacing w:after="0" w:line="360" w:lineRule="auto"/>
        <w:jc w:val="both"/>
        <w:rPr>
          <w:rFonts w:ascii="Times New Roman" w:hAnsi="Times New Roman" w:cs="Times New Roman"/>
          <w:b/>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 xml:space="preserve">Czy osoba uczestnicząca w Warsztatach Terapii Zajęciowej może starać się o zakup wózka inwalidzkiego o napędzie elektrycznym? </w:t>
      </w:r>
    </w:p>
    <w:p w:rsidR="001547F5"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Pomoc może uzyskać każda osoba niepełnosprawna, która spełnia warunki uczestnictwa w programie. Aktywność Wnioskodawcy w WTZ nie spełnia programowego kryterium zatrudnienia, wobec czego wniosek Wnioskodawcy, o którym mowa </w:t>
      </w:r>
      <w:r w:rsidR="009E6FB3" w:rsidRPr="006A6997">
        <w:rPr>
          <w:rFonts w:ascii="Times New Roman" w:hAnsi="Times New Roman" w:cs="Times New Roman"/>
          <w:sz w:val="24"/>
          <w:szCs w:val="24"/>
        </w:rPr>
        <w:t>w pytaniu</w:t>
      </w:r>
      <w:r w:rsidRPr="006A6997">
        <w:rPr>
          <w:rFonts w:ascii="Times New Roman" w:hAnsi="Times New Roman" w:cs="Times New Roman"/>
          <w:sz w:val="24"/>
          <w:szCs w:val="24"/>
        </w:rPr>
        <w:t>, w ewentualnej ocenie merytorycznej - nie otrzyma punktów preferencyjnych PFRON.</w:t>
      </w:r>
    </w:p>
    <w:p w:rsidR="008D4718" w:rsidRPr="006A6997" w:rsidRDefault="008D4718" w:rsidP="006A6997">
      <w:pPr>
        <w:pStyle w:val="Tekstpodstawowy"/>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Czy osoba w wieku emerytalnym może uzyskać pomoc w zakupie wózka inwalidzkiego o napędzie elektrycznym?</w:t>
      </w:r>
    </w:p>
    <w:p w:rsidR="001547F5"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Osoby w wieku emerytalnym mogą uzyskać wsparcie w programie (C1), gdy są zatrudnione. Pozostałe osoby w wieku emerytalnym nie są pozbawione pomocy w zakupie wózka elektrycznego ze środków publicznych. Na podstawie </w:t>
      </w:r>
      <w:r w:rsidRPr="006A6997">
        <w:rPr>
          <w:rFonts w:ascii="Times New Roman" w:hAnsi="Times New Roman" w:cs="Times New Roman"/>
          <w:iCs/>
          <w:kern w:val="2"/>
          <w:sz w:val="24"/>
          <w:szCs w:val="24"/>
        </w:rPr>
        <w:t>zlecenia na zaopatrzenie w wyroby medyczne na wózek (specjalny) mogą uzyskać wsparcie w ramach środków Narodowego Funduszu Zdrowia</w:t>
      </w:r>
      <w:r w:rsidRPr="006A6997">
        <w:rPr>
          <w:rFonts w:ascii="Times New Roman" w:hAnsi="Times New Roman" w:cs="Times New Roman"/>
          <w:sz w:val="24"/>
          <w:szCs w:val="24"/>
        </w:rPr>
        <w:t xml:space="preserve"> oraz ze środków PFRON w ramach zadań ustawowych powiatu (środki m.in. na ten cel przekazywane są do powiatów corocznie, według algorytmu).</w:t>
      </w:r>
    </w:p>
    <w:p w:rsidR="008D4718" w:rsidRPr="006A6997" w:rsidRDefault="008D4718" w:rsidP="006A6997">
      <w:pPr>
        <w:pStyle w:val="Tekstpodstawowy"/>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Na jaki poziomie przewiduje się dofinansowania zakupu wózka inwalidzkiego o napędzie elektrycznym w 20</w:t>
      </w:r>
      <w:r w:rsidR="009E6FB3" w:rsidRPr="006A6997">
        <w:rPr>
          <w:rFonts w:ascii="Times New Roman" w:eastAsia="Times New Roman" w:hAnsi="Times New Roman"/>
          <w:b/>
          <w:i/>
          <w:color w:val="000000"/>
          <w:sz w:val="24"/>
          <w:szCs w:val="24"/>
        </w:rPr>
        <w:t>20</w:t>
      </w:r>
      <w:r w:rsidRPr="006A6997">
        <w:rPr>
          <w:rFonts w:ascii="Times New Roman" w:eastAsia="Times New Roman" w:hAnsi="Times New Roman"/>
          <w:b/>
          <w:i/>
          <w:color w:val="000000"/>
          <w:sz w:val="24"/>
          <w:szCs w:val="24"/>
        </w:rPr>
        <w:t>roku?</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Maksymalna kwota dofinansowania wynosi 10.000 zł, </w:t>
      </w:r>
      <w:r w:rsidR="00484215" w:rsidRPr="006A6997">
        <w:rPr>
          <w:rFonts w:ascii="Times New Roman" w:hAnsi="Times New Roman" w:cs="Times New Roman"/>
          <w:iCs/>
          <w:kern w:val="2"/>
          <w:sz w:val="24"/>
          <w:szCs w:val="24"/>
        </w:rPr>
        <w:t>z możliwością zwiększenia kwoty dofinansowania do kwoty rekomendowanej przez eksperta PFRON</w:t>
      </w:r>
      <w:r w:rsidR="00484215" w:rsidRPr="006A6997">
        <w:rPr>
          <w:rFonts w:ascii="Times New Roman" w:hAnsi="Times New Roman" w:cs="Times New Roman"/>
          <w:iCs/>
          <w:kern w:val="2"/>
          <w:sz w:val="24"/>
          <w:szCs w:val="24"/>
        </w:rPr>
        <w:t xml:space="preserve"> (</w:t>
      </w:r>
      <w:r w:rsidR="00484215" w:rsidRPr="006A6997">
        <w:rPr>
          <w:rFonts w:ascii="Times New Roman" w:hAnsi="Times New Roman" w:cs="Times New Roman"/>
          <w:iCs/>
          <w:kern w:val="2"/>
          <w:sz w:val="24"/>
          <w:szCs w:val="24"/>
        </w:rPr>
        <w:t>jednak nie więcej niż 25.000 zł</w:t>
      </w:r>
      <w:r w:rsidR="00484215" w:rsidRPr="006A6997">
        <w:rPr>
          <w:rFonts w:ascii="Times New Roman" w:hAnsi="Times New Roman" w:cs="Times New Roman"/>
          <w:sz w:val="24"/>
          <w:szCs w:val="24"/>
        </w:rPr>
        <w:t>). M</w:t>
      </w:r>
      <w:r w:rsidRPr="006A6997">
        <w:rPr>
          <w:rFonts w:ascii="Times New Roman" w:hAnsi="Times New Roman" w:cs="Times New Roman"/>
          <w:sz w:val="24"/>
          <w:szCs w:val="24"/>
        </w:rPr>
        <w:t>inimalny udział własny Wnioskodawcy w zakupie - 10% ceny brutto wózka. Dopuszczalny jest montaż środków PFRON i NFZ, co może zwiększyć kwotę dofinansowania zakupu wózka inwalidzkiego o napędzie elektrycznym ze środków publicznych</w:t>
      </w:r>
      <w:r w:rsidR="009E6FB3" w:rsidRPr="006A6997">
        <w:rPr>
          <w:rFonts w:ascii="Times New Roman" w:hAnsi="Times New Roman" w:cs="Times New Roman"/>
          <w:sz w:val="24"/>
          <w:szCs w:val="24"/>
        </w:rPr>
        <w:t>.</w:t>
      </w:r>
      <w:r w:rsidRPr="006A6997">
        <w:rPr>
          <w:rFonts w:ascii="Times New Roman" w:hAnsi="Times New Roman" w:cs="Times New Roman"/>
          <w:sz w:val="24"/>
          <w:szCs w:val="24"/>
        </w:rPr>
        <w:t xml:space="preserve"> Umożliwi to zakup dobrej jakości wózka. </w:t>
      </w:r>
    </w:p>
    <w:p w:rsidR="008D4718" w:rsidRPr="006A6997" w:rsidRDefault="008D4718" w:rsidP="006A6997">
      <w:pPr>
        <w:spacing w:after="0" w:line="360" w:lineRule="auto"/>
        <w:jc w:val="both"/>
        <w:rPr>
          <w:rFonts w:ascii="Times New Roman" w:eastAsia="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Czy w ramach Obszaru C Zadanie 1 mają być dołączone do wniosku oferty na ten sam model wózka z dwóch różnych sklepów, czy na dwa różne modele?</w:t>
      </w:r>
    </w:p>
    <w:p w:rsidR="001547F5" w:rsidRPr="006A6997" w:rsidRDefault="001547F5" w:rsidP="006A6997">
      <w:pPr>
        <w:spacing w:after="0"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color w:val="000000"/>
          <w:sz w:val="24"/>
          <w:szCs w:val="24"/>
        </w:rPr>
        <w:t xml:space="preserve">Zakłada się, że Wnioskodawca ubiega się o dofinansowanie konkretnego wózka, zatem powinien przedstawić dwie niezależne oferty dotyczące konkretnego przedmiotu dofinansowania (taki tryb sprzyja rozpoznaniu rynku jeszcze przed aplikowaniem o środki publiczne). </w:t>
      </w:r>
    </w:p>
    <w:p w:rsidR="008D4718" w:rsidRPr="006A6997" w:rsidRDefault="008D4718" w:rsidP="006A6997">
      <w:pPr>
        <w:spacing w:after="0" w:line="360" w:lineRule="auto"/>
        <w:jc w:val="both"/>
        <w:rPr>
          <w:rFonts w:ascii="Times New Roman" w:eastAsia="Times New Roman" w:hAnsi="Times New Roman" w:cs="Times New Roman"/>
          <w:color w:val="000000"/>
          <w:sz w:val="24"/>
          <w:szCs w:val="24"/>
        </w:rPr>
      </w:pPr>
    </w:p>
    <w:p w:rsidR="001547F5" w:rsidRPr="006A6997" w:rsidRDefault="001547F5" w:rsidP="006A6997">
      <w:pPr>
        <w:pStyle w:val="Akapitzlist"/>
        <w:numPr>
          <w:ilvl w:val="0"/>
          <w:numId w:val="6"/>
        </w:numPr>
        <w:spacing w:after="0" w:line="360" w:lineRule="auto"/>
        <w:ind w:left="0" w:firstLine="0"/>
        <w:jc w:val="both"/>
        <w:rPr>
          <w:rStyle w:val="Pogrubienie"/>
          <w:rFonts w:ascii="Times New Roman" w:hAnsi="Times New Roman"/>
          <w:i/>
          <w:sz w:val="24"/>
          <w:szCs w:val="24"/>
        </w:rPr>
      </w:pPr>
      <w:r w:rsidRPr="006A6997">
        <w:rPr>
          <w:rFonts w:ascii="Times New Roman" w:hAnsi="Times New Roman"/>
          <w:b/>
          <w:i/>
          <w:sz w:val="24"/>
          <w:szCs w:val="24"/>
        </w:rPr>
        <w:lastRenderedPageBreak/>
        <w:t>Czy osoba</w:t>
      </w:r>
      <w:r w:rsidR="007469AF" w:rsidRPr="006A6997">
        <w:rPr>
          <w:rFonts w:ascii="Times New Roman" w:hAnsi="Times New Roman"/>
          <w:b/>
          <w:i/>
          <w:sz w:val="24"/>
          <w:szCs w:val="24"/>
        </w:rPr>
        <w:t>,</w:t>
      </w:r>
      <w:r w:rsidRPr="006A6997">
        <w:rPr>
          <w:rFonts w:ascii="Times New Roman" w:hAnsi="Times New Roman"/>
          <w:b/>
          <w:i/>
          <w:sz w:val="24"/>
          <w:szCs w:val="24"/>
        </w:rPr>
        <w:t xml:space="preserve"> która w roku 2019</w:t>
      </w:r>
      <w:r w:rsidRPr="006A6997">
        <w:rPr>
          <w:rStyle w:val="Pogrubienie"/>
          <w:rFonts w:ascii="Times New Roman" w:hAnsi="Times New Roman"/>
          <w:i/>
          <w:sz w:val="24"/>
          <w:szCs w:val="24"/>
        </w:rPr>
        <w:t xml:space="preserve"> uzyskała dofinansowanie do naprawy wózka</w:t>
      </w:r>
      <w:r w:rsidRPr="006A6997">
        <w:rPr>
          <w:rFonts w:ascii="Times New Roman" w:hAnsi="Times New Roman"/>
          <w:i/>
          <w:sz w:val="24"/>
          <w:szCs w:val="24"/>
        </w:rPr>
        <w:t xml:space="preserve"> </w:t>
      </w:r>
      <w:r w:rsidRPr="006A6997">
        <w:rPr>
          <w:rFonts w:ascii="Times New Roman" w:hAnsi="Times New Roman"/>
          <w:b/>
          <w:i/>
          <w:sz w:val="24"/>
          <w:szCs w:val="24"/>
        </w:rPr>
        <w:t>może u</w:t>
      </w:r>
      <w:r w:rsidRPr="006A6997">
        <w:rPr>
          <w:rStyle w:val="Pogrubienie"/>
          <w:rFonts w:ascii="Times New Roman" w:hAnsi="Times New Roman"/>
          <w:i/>
          <w:sz w:val="24"/>
          <w:szCs w:val="24"/>
        </w:rPr>
        <w:t xml:space="preserve">zyskać dofinansowanie do zakupu wózka o napędzie elektrycznym? </w:t>
      </w:r>
    </w:p>
    <w:p w:rsidR="00C32097"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Program formułuje zasady dotyczące częstotliwości korzystania z pomocy </w:t>
      </w:r>
      <w:r w:rsidRPr="006A6997">
        <w:rPr>
          <w:rFonts w:ascii="Times New Roman" w:hAnsi="Times New Roman" w:cs="Times New Roman"/>
          <w:b/>
          <w:sz w:val="24"/>
          <w:szCs w:val="24"/>
        </w:rPr>
        <w:t>w ramach poszczególnych zadań tego programu</w:t>
      </w:r>
      <w:r w:rsidRPr="006A6997">
        <w:rPr>
          <w:rFonts w:ascii="Times New Roman" w:hAnsi="Times New Roman" w:cs="Times New Roman"/>
          <w:sz w:val="24"/>
          <w:szCs w:val="24"/>
        </w:rPr>
        <w:t xml:space="preserve">. Karencja, o której mowa w programie „Aktywny samorząd” dotyczy przerwy w możliwości udzielenia pomocy w ramach poszczególnych zadań programowych (a nie dotyczy wszystkich zadań programowych czy wszystkich środków PFRON). Oznacza to, że osoba, o której mowa w pytaniu może się starać o pomoc w zakupie wózka inwalidzkiego o napędzie elektrycznym w ramach Zadania 1 (jeśli spełnia warunki uczestnictwa w tym zadaniu). Oczywiście fakt, że </w:t>
      </w:r>
      <w:r w:rsidR="009E6FB3" w:rsidRPr="006A6997">
        <w:rPr>
          <w:rFonts w:ascii="Times New Roman" w:hAnsi="Times New Roman" w:cs="Times New Roman"/>
          <w:sz w:val="24"/>
          <w:szCs w:val="24"/>
        </w:rPr>
        <w:t>W</w:t>
      </w:r>
      <w:r w:rsidRPr="006A6997">
        <w:rPr>
          <w:rFonts w:ascii="Times New Roman" w:hAnsi="Times New Roman" w:cs="Times New Roman"/>
          <w:sz w:val="24"/>
          <w:szCs w:val="24"/>
        </w:rPr>
        <w:t>nioskodawca posiada sprawny wózek (naprawiony z dofinansowania ze środków PFRON) może być przesłanką w trakcie oceny merytorycznej wniosku</w:t>
      </w:r>
      <w:r w:rsidR="009E6FB3" w:rsidRPr="006A6997">
        <w:rPr>
          <w:rFonts w:ascii="Times New Roman" w:hAnsi="Times New Roman" w:cs="Times New Roman"/>
          <w:sz w:val="24"/>
          <w:szCs w:val="24"/>
        </w:rPr>
        <w:t xml:space="preserve"> (czy występuje </w:t>
      </w:r>
      <w:r w:rsidR="009E6FB3" w:rsidRPr="006A6997">
        <w:rPr>
          <w:rFonts w:ascii="Times New Roman" w:hAnsi="Times New Roman" w:cs="Times New Roman"/>
          <w:b/>
          <w:sz w:val="24"/>
          <w:szCs w:val="24"/>
        </w:rPr>
        <w:t>potrzeba</w:t>
      </w:r>
      <w:r w:rsidR="009E6FB3" w:rsidRPr="006A6997">
        <w:rPr>
          <w:rFonts w:ascii="Times New Roman" w:hAnsi="Times New Roman" w:cs="Times New Roman"/>
          <w:sz w:val="24"/>
          <w:szCs w:val="24"/>
        </w:rPr>
        <w:t xml:space="preserve"> wsparcia)</w:t>
      </w:r>
      <w:r w:rsidRPr="006A6997">
        <w:rPr>
          <w:rFonts w:ascii="Times New Roman" w:hAnsi="Times New Roman" w:cs="Times New Roman"/>
          <w:sz w:val="24"/>
          <w:szCs w:val="24"/>
        </w:rPr>
        <w:t xml:space="preserve">, ale z zasad programowych nie wynika obowiązek negatywnej weryfikacji wniosku złożonego w sprawie dofinansowania nowego wózka. </w:t>
      </w:r>
    </w:p>
    <w:p w:rsidR="008D4718" w:rsidRPr="006A6997" w:rsidRDefault="008D4718"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hAnsi="Times New Roman"/>
          <w:b/>
          <w:i/>
          <w:sz w:val="24"/>
          <w:szCs w:val="24"/>
        </w:rPr>
        <w:t>Jeżeli</w:t>
      </w:r>
      <w:r w:rsidRPr="006A6997">
        <w:rPr>
          <w:rFonts w:ascii="Times New Roman" w:eastAsia="Times New Roman" w:hAnsi="Times New Roman"/>
          <w:b/>
          <w:i/>
          <w:color w:val="000000"/>
          <w:sz w:val="24"/>
          <w:szCs w:val="24"/>
        </w:rPr>
        <w:t xml:space="preserve"> osoba, która ma znaczny stopień, jest w wieku aktywności zawodowej i od 9 lat nie pracuje, ponieważ choroba postępuje, ma szanse na uzyskanie dofinansowania na zakup wózka inwalidzkiego o napędzie elektrycznym? I taka sama sytuacja, </w:t>
      </w:r>
      <w:r w:rsidRPr="006A6997">
        <w:rPr>
          <w:rFonts w:ascii="Times New Roman" w:eastAsia="Times New Roman" w:hAnsi="Times New Roman"/>
          <w:b/>
          <w:i/>
          <w:color w:val="000000"/>
          <w:sz w:val="24"/>
          <w:szCs w:val="24"/>
          <w:u w:val="single"/>
        </w:rPr>
        <w:t>jeżeli osoba jest na rencie</w:t>
      </w:r>
      <w:r w:rsidRPr="006A6997">
        <w:rPr>
          <w:rFonts w:ascii="Times New Roman" w:eastAsia="Times New Roman" w:hAnsi="Times New Roman"/>
          <w:b/>
          <w:i/>
          <w:color w:val="000000"/>
          <w:sz w:val="24"/>
          <w:szCs w:val="24"/>
        </w:rPr>
        <w:t>?</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Pomoc może uzyskać każda osoba, która spełnia warunki uczestnictwa w programie (rozdział VI: ust. 1 pkt 3 lit. a oraz ust. 4 pkt 1 i ust. 5 programu). O możliwości pomocy dla osób, o których mowa w pytaniu, jeśli osoby te nie mają </w:t>
      </w:r>
      <w:r w:rsidRPr="006A6997">
        <w:rPr>
          <w:rFonts w:ascii="Times New Roman" w:hAnsi="Times New Roman" w:cs="Times New Roman"/>
          <w:iCs/>
          <w:kern w:val="2"/>
          <w:sz w:val="24"/>
          <w:szCs w:val="24"/>
        </w:rPr>
        <w:t xml:space="preserve">zlecenia na zaopatrzenie w wyroby medyczne na wózek inwalidzki o napędzie elektrycznym (specjalny), </w:t>
      </w:r>
      <w:r w:rsidRPr="006A6997">
        <w:rPr>
          <w:rFonts w:ascii="Times New Roman" w:hAnsi="Times New Roman" w:cs="Times New Roman"/>
          <w:sz w:val="24"/>
          <w:szCs w:val="24"/>
        </w:rPr>
        <w:t>zadecyduje ekspert PFRON.</w:t>
      </w:r>
    </w:p>
    <w:p w:rsidR="00C32097" w:rsidRPr="006A6997" w:rsidRDefault="001547F5" w:rsidP="006A6997">
      <w:pPr>
        <w:pStyle w:val="Tekstpodstawowy"/>
        <w:spacing w:after="0" w:line="360" w:lineRule="auto"/>
        <w:jc w:val="both"/>
        <w:rPr>
          <w:rFonts w:ascii="Times New Roman" w:hAnsi="Times New Roman" w:cs="Times New Roman"/>
          <w:sz w:val="24"/>
          <w:szCs w:val="24"/>
        </w:rPr>
      </w:pPr>
      <w:bookmarkStart w:id="5" w:name="_Hlk20485032"/>
      <w:r w:rsidRPr="006A6997">
        <w:rPr>
          <w:rFonts w:ascii="Times New Roman" w:hAnsi="Times New Roman" w:cs="Times New Roman"/>
          <w:sz w:val="24"/>
          <w:szCs w:val="24"/>
        </w:rPr>
        <w:t xml:space="preserve">Wnioski osób, które nie są zatrudnione lub nie uczą się, podlegają opiniowaniu przez eksperta PFRON w celu potwierdzenia uzyskania zdolności do pracy albo do podjęcia nauki w wyniku wsparcia udzielonego w programie. </w:t>
      </w:r>
      <w:bookmarkEnd w:id="5"/>
    </w:p>
    <w:p w:rsidR="008D4718" w:rsidRPr="006A6997" w:rsidRDefault="008D4718" w:rsidP="006A6997">
      <w:pPr>
        <w:pStyle w:val="Tekstpodstawowy"/>
        <w:spacing w:after="0" w:line="360" w:lineRule="auto"/>
        <w:jc w:val="both"/>
        <w:rPr>
          <w:rFonts w:ascii="Times New Roman" w:hAnsi="Times New Roman" w:cs="Times New Roman"/>
          <w:sz w:val="24"/>
          <w:szCs w:val="24"/>
        </w:rPr>
      </w:pPr>
    </w:p>
    <w:p w:rsidR="00C32097"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hAnsi="Times New Roman"/>
          <w:b/>
          <w:i/>
          <w:color w:val="000000"/>
          <w:sz w:val="24"/>
          <w:szCs w:val="24"/>
        </w:rPr>
        <w:t xml:space="preserve">Czy </w:t>
      </w:r>
      <w:r w:rsidR="00C32097" w:rsidRPr="006A6997">
        <w:rPr>
          <w:rFonts w:ascii="Times New Roman" w:hAnsi="Times New Roman"/>
          <w:b/>
          <w:i/>
          <w:color w:val="000000"/>
          <w:sz w:val="24"/>
          <w:szCs w:val="24"/>
        </w:rPr>
        <w:t xml:space="preserve">obowiązuje wzór specyfikacji oferty i kosztorysu? </w:t>
      </w:r>
    </w:p>
    <w:p w:rsidR="001547F5" w:rsidRPr="006A6997" w:rsidRDefault="001547F5" w:rsidP="006A6997">
      <w:pPr>
        <w:spacing w:after="0" w:line="360" w:lineRule="auto"/>
        <w:jc w:val="both"/>
        <w:rPr>
          <w:rFonts w:ascii="Times New Roman" w:eastAsia="Times New Roman" w:hAnsi="Times New Roman" w:cs="Times New Roman"/>
          <w:color w:val="000000"/>
          <w:sz w:val="24"/>
          <w:szCs w:val="24"/>
        </w:rPr>
      </w:pPr>
      <w:r w:rsidRPr="006A6997">
        <w:rPr>
          <w:rFonts w:ascii="Times New Roman" w:hAnsi="Times New Roman" w:cs="Times New Roman"/>
          <w:sz w:val="24"/>
          <w:szCs w:val="24"/>
        </w:rPr>
        <w:t xml:space="preserve">Nie przewiduje się specjalnego wzoru oferty dot. wózka inwalidzkiego o napędzie elektrycznym. </w:t>
      </w:r>
      <w:r w:rsidRPr="006A6997">
        <w:rPr>
          <w:rFonts w:ascii="Times New Roman" w:eastAsia="Times New Roman" w:hAnsi="Times New Roman" w:cs="Times New Roman"/>
          <w:color w:val="000000"/>
          <w:sz w:val="24"/>
          <w:szCs w:val="24"/>
        </w:rPr>
        <w:t xml:space="preserve">Zakłada się, że Wnioskodawca ubiega się o dofinansowanie konkretnego wózka, zatem powinien przedstawić dwie niezależne oferty dotyczące konkretnego przedmiotu dofinansowania (taki tryb sprzyja rozpoznaniu rynku jeszcze przed aplikowaniem o środki publiczne). </w:t>
      </w:r>
    </w:p>
    <w:p w:rsidR="008D4718" w:rsidRPr="006A6997" w:rsidRDefault="008D4718"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Kiedy wymagany jest ekspert PFRON, a kiedy nie. Ile będzie wizyt u eksperta?</w:t>
      </w:r>
    </w:p>
    <w:p w:rsidR="00C32097"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Jeżeli Wnioskodawca nie będzie zatrudniony ani nie będzie się uczyć, to warunkiem przyznania pomocy (</w:t>
      </w:r>
      <w:r w:rsidRPr="006A6997">
        <w:rPr>
          <w:rFonts w:ascii="Times New Roman" w:hAnsi="Times New Roman" w:cs="Times New Roman"/>
          <w:b/>
          <w:sz w:val="24"/>
          <w:szCs w:val="24"/>
        </w:rPr>
        <w:t>tylko w tym przypadku</w:t>
      </w:r>
      <w:r w:rsidRPr="006A6997">
        <w:rPr>
          <w:rFonts w:ascii="Times New Roman" w:hAnsi="Times New Roman" w:cs="Times New Roman"/>
          <w:sz w:val="24"/>
          <w:szCs w:val="24"/>
        </w:rPr>
        <w:t xml:space="preserve">) jest pozytywna opinia eksperta PFRON co do uzyskania zdolności do pracy albo do podjęcia nauki w wyniku wsparcia udzielonego w programie. Współpraca z ekspertem będzie przebiegała podobnie, jak w przypadku wniosku o dofinansowanie protezy w ramach programu (ale tylko </w:t>
      </w:r>
      <w:r w:rsidR="008D4718" w:rsidRPr="006A6997">
        <w:rPr>
          <w:rFonts w:ascii="Times New Roman" w:hAnsi="Times New Roman" w:cs="Times New Roman"/>
          <w:sz w:val="24"/>
          <w:szCs w:val="24"/>
        </w:rPr>
        <w:t>jedna</w:t>
      </w:r>
      <w:r w:rsidRPr="006A6997">
        <w:rPr>
          <w:rFonts w:ascii="Times New Roman" w:hAnsi="Times New Roman" w:cs="Times New Roman"/>
          <w:sz w:val="24"/>
          <w:szCs w:val="24"/>
        </w:rPr>
        <w:t xml:space="preserve"> wizyta). </w:t>
      </w:r>
    </w:p>
    <w:p w:rsidR="008D4718" w:rsidRPr="006A6997" w:rsidRDefault="008D4718" w:rsidP="006A6997">
      <w:pPr>
        <w:pStyle w:val="Tekstpodstawowy"/>
        <w:spacing w:after="0" w:line="360" w:lineRule="auto"/>
        <w:jc w:val="both"/>
        <w:rPr>
          <w:rFonts w:ascii="Times New Roman" w:hAnsi="Times New Roman" w:cs="Times New Roman"/>
          <w:sz w:val="24"/>
          <w:szCs w:val="24"/>
        </w:rPr>
      </w:pPr>
    </w:p>
    <w:p w:rsidR="001547F5" w:rsidRPr="006A6997" w:rsidRDefault="00C32097" w:rsidP="006A6997">
      <w:pPr>
        <w:pStyle w:val="Akapitzlist"/>
        <w:numPr>
          <w:ilvl w:val="0"/>
          <w:numId w:val="6"/>
        </w:numPr>
        <w:spacing w:after="0" w:line="360" w:lineRule="auto"/>
        <w:ind w:left="0" w:firstLine="0"/>
        <w:jc w:val="both"/>
        <w:rPr>
          <w:rFonts w:ascii="Times New Roman" w:hAnsi="Times New Roman"/>
          <w:b/>
          <w:i/>
          <w:sz w:val="24"/>
          <w:szCs w:val="24"/>
        </w:rPr>
      </w:pPr>
      <w:r w:rsidRPr="006A6997">
        <w:rPr>
          <w:rFonts w:ascii="Times New Roman" w:eastAsia="Times New Roman" w:hAnsi="Times New Roman"/>
          <w:b/>
          <w:i/>
          <w:sz w:val="24"/>
          <w:szCs w:val="24"/>
        </w:rPr>
        <w:t>C</w:t>
      </w:r>
      <w:r w:rsidR="001547F5" w:rsidRPr="006A6997">
        <w:rPr>
          <w:rFonts w:ascii="Times New Roman" w:eastAsia="Times New Roman" w:hAnsi="Times New Roman"/>
          <w:b/>
          <w:i/>
          <w:sz w:val="24"/>
          <w:szCs w:val="24"/>
        </w:rPr>
        <w:t>zy osoba ubezwłasnowolniona może być beneficjentem programu</w:t>
      </w:r>
      <w:r w:rsidRPr="006A6997">
        <w:rPr>
          <w:rFonts w:ascii="Times New Roman" w:eastAsia="Times New Roman" w:hAnsi="Times New Roman"/>
          <w:b/>
          <w:i/>
          <w:sz w:val="24"/>
          <w:szCs w:val="24"/>
        </w:rPr>
        <w:t>?</w:t>
      </w:r>
    </w:p>
    <w:p w:rsidR="001547F5" w:rsidRPr="006A6997" w:rsidRDefault="001547F5" w:rsidP="006A6997">
      <w:pPr>
        <w:autoSpaceDE w:val="0"/>
        <w:autoSpaceDN w:val="0"/>
        <w:adjustRightInd w:val="0"/>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Pomoc może uzyskać każda osoba, która spełnia warunki uczestnictwa w programie (rozdział VI: ust. 1 pkt 3 lit. a oraz ust. 4 pkt 1 i ust. 5 programu). Wśród tych warunków nie ma wykluczenia z uczestnictwa w programie dla osób pozbawionych zdolności do czynności prawnych. Mało tego, zgodnie z rozdziałem II pkt 11 lit. b programu, który definiuje pojęcie </w:t>
      </w:r>
      <w:r w:rsidR="0075430E"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nioskodawcy, określono, że </w:t>
      </w:r>
      <w:r w:rsidRPr="006A6997">
        <w:rPr>
          <w:rFonts w:ascii="Times New Roman" w:hAnsi="Times New Roman" w:cs="Times New Roman"/>
          <w:iCs/>
          <w:kern w:val="2"/>
          <w:sz w:val="24"/>
          <w:szCs w:val="24"/>
        </w:rPr>
        <w:t xml:space="preserve">w przypadku pełnoletnich osób, które nie posiadają pełnej zdolności do czynności prawnych, </w:t>
      </w:r>
      <w:r w:rsidR="0075430E" w:rsidRPr="006A6997">
        <w:rPr>
          <w:rFonts w:ascii="Times New Roman" w:hAnsi="Times New Roman" w:cs="Times New Roman"/>
          <w:iCs/>
          <w:kern w:val="2"/>
          <w:sz w:val="24"/>
          <w:szCs w:val="24"/>
        </w:rPr>
        <w:t>W</w:t>
      </w:r>
      <w:r w:rsidRPr="006A6997">
        <w:rPr>
          <w:rFonts w:ascii="Times New Roman" w:hAnsi="Times New Roman" w:cs="Times New Roman"/>
          <w:iCs/>
          <w:kern w:val="2"/>
          <w:sz w:val="24"/>
          <w:szCs w:val="24"/>
        </w:rPr>
        <w:t>nioskodawcą jest opiekun prawny, co podkreśla</w:t>
      </w:r>
      <w:r w:rsidR="007469AF" w:rsidRPr="006A6997">
        <w:rPr>
          <w:rFonts w:ascii="Times New Roman" w:hAnsi="Times New Roman" w:cs="Times New Roman"/>
          <w:iCs/>
          <w:kern w:val="2"/>
          <w:sz w:val="24"/>
          <w:szCs w:val="24"/>
        </w:rPr>
        <w:t>,</w:t>
      </w:r>
      <w:r w:rsidRPr="006A6997">
        <w:rPr>
          <w:rFonts w:ascii="Times New Roman" w:hAnsi="Times New Roman" w:cs="Times New Roman"/>
          <w:iCs/>
          <w:kern w:val="2"/>
          <w:sz w:val="24"/>
          <w:szCs w:val="24"/>
        </w:rPr>
        <w:t xml:space="preserve"> że </w:t>
      </w:r>
      <w:r w:rsidRPr="006A6997">
        <w:rPr>
          <w:rFonts w:ascii="Times New Roman" w:hAnsi="Times New Roman" w:cs="Times New Roman"/>
          <w:iCs/>
          <w:kern w:val="2"/>
          <w:sz w:val="24"/>
          <w:szCs w:val="24"/>
        </w:rPr>
        <w:lastRenderedPageBreak/>
        <w:t xml:space="preserve">pomoc takim osobom jest zgodna z programem (oczywiście po pozytywnej ocenie </w:t>
      </w:r>
      <w:r w:rsidR="00C32097" w:rsidRPr="006A6997">
        <w:rPr>
          <w:rFonts w:ascii="Times New Roman" w:hAnsi="Times New Roman" w:cs="Times New Roman"/>
          <w:iCs/>
          <w:kern w:val="2"/>
          <w:sz w:val="24"/>
          <w:szCs w:val="24"/>
        </w:rPr>
        <w:t xml:space="preserve">formalnej i </w:t>
      </w:r>
      <w:r w:rsidRPr="006A6997">
        <w:rPr>
          <w:rFonts w:ascii="Times New Roman" w:hAnsi="Times New Roman" w:cs="Times New Roman"/>
          <w:iCs/>
          <w:kern w:val="2"/>
          <w:sz w:val="24"/>
          <w:szCs w:val="24"/>
        </w:rPr>
        <w:t>merytorycznej wniosku).</w:t>
      </w:r>
    </w:p>
    <w:p w:rsidR="008D4718" w:rsidRPr="006A6997" w:rsidRDefault="008D4718" w:rsidP="006A6997">
      <w:pPr>
        <w:autoSpaceDE w:val="0"/>
        <w:autoSpaceDN w:val="0"/>
        <w:adjustRightInd w:val="0"/>
        <w:spacing w:after="0" w:line="360" w:lineRule="auto"/>
        <w:jc w:val="both"/>
        <w:rPr>
          <w:rFonts w:ascii="Times New Roman" w:hAnsi="Times New Roman" w:cs="Times New Roman"/>
          <w:iCs/>
          <w:kern w:val="2"/>
          <w:sz w:val="24"/>
          <w:szCs w:val="24"/>
        </w:rPr>
      </w:pPr>
    </w:p>
    <w:p w:rsidR="001547F5" w:rsidRPr="006A6997" w:rsidRDefault="001547F5" w:rsidP="006A6997">
      <w:pPr>
        <w:pStyle w:val="Akapitzlist"/>
        <w:numPr>
          <w:ilvl w:val="0"/>
          <w:numId w:val="6"/>
        </w:numPr>
        <w:spacing w:after="0" w:line="360" w:lineRule="auto"/>
        <w:ind w:left="0" w:firstLine="0"/>
        <w:jc w:val="both"/>
        <w:rPr>
          <w:rFonts w:ascii="Times New Roman" w:eastAsia="Times New Roman" w:hAnsi="Times New Roman"/>
          <w:b/>
          <w:i/>
          <w:sz w:val="24"/>
          <w:szCs w:val="24"/>
        </w:rPr>
      </w:pPr>
      <w:r w:rsidRPr="006A6997">
        <w:rPr>
          <w:rFonts w:ascii="Times New Roman" w:eastAsia="Times New Roman" w:hAnsi="Times New Roman"/>
          <w:b/>
          <w:i/>
          <w:sz w:val="24"/>
          <w:szCs w:val="24"/>
        </w:rPr>
        <w:t xml:space="preserve">Czy zlecenie na zaopatrzenie w wyroby medyczne potwierdzone przez NFZ wystawione na starym druku może być podstawą przyznania dofinansowania z pominięciem eksperta PFRON?  </w:t>
      </w:r>
    </w:p>
    <w:p w:rsidR="001547F5" w:rsidRPr="006A6997" w:rsidRDefault="001547F5" w:rsidP="006A6997">
      <w:pPr>
        <w:autoSpaceDE w:val="0"/>
        <w:autoSpaceDN w:val="0"/>
        <w:adjustRightInd w:val="0"/>
        <w:spacing w:after="0" w:line="360" w:lineRule="auto"/>
        <w:jc w:val="both"/>
        <w:rPr>
          <w:rFonts w:ascii="Times New Roman" w:eastAsia="Times New Roman" w:hAnsi="Times New Roman" w:cs="Times New Roman"/>
          <w:sz w:val="24"/>
          <w:szCs w:val="24"/>
        </w:rPr>
      </w:pPr>
      <w:r w:rsidRPr="006A6997">
        <w:rPr>
          <w:rFonts w:ascii="Times New Roman" w:eastAsia="Times New Roman" w:hAnsi="Times New Roman" w:cs="Times New Roman"/>
          <w:sz w:val="24"/>
          <w:szCs w:val="24"/>
        </w:rPr>
        <w:t>Jeśli zlecenie na zaopatrzenie w wyroby medyczne wystawione na starym druku zostało potwierdzone przez NFZ i wciąż umożliwia skorzystanie z pomocy w ramach środków NFZ, to w bieżącym roku może być także podstawą przyznania dofinansowania w ramach programu bez dodatkowej opinii eksperta PFRON.</w:t>
      </w:r>
    </w:p>
    <w:p w:rsidR="008D4718" w:rsidRPr="006A6997" w:rsidRDefault="008D4718"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Zwykytekst"/>
        <w:numPr>
          <w:ilvl w:val="0"/>
          <w:numId w:val="6"/>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Czy osoba niepełnosprawna w wieku 63 lat (kobieta), która nie jest zatrudniona a posiada dysfunkcję uniemożliwiającą samodzielne poruszanie się za pomocą wózka inwalidzkiego o napędzie ręcznym i przedstawi </w:t>
      </w:r>
      <w:r w:rsidR="00C32097" w:rsidRPr="006A6997">
        <w:rPr>
          <w:rFonts w:ascii="Times New Roman" w:hAnsi="Times New Roman" w:cs="Times New Roman"/>
          <w:b/>
          <w:i/>
          <w:sz w:val="24"/>
          <w:szCs w:val="24"/>
        </w:rPr>
        <w:t>zatwierdzone</w:t>
      </w:r>
      <w:r w:rsidRPr="006A6997">
        <w:rPr>
          <w:rFonts w:ascii="Times New Roman" w:hAnsi="Times New Roman" w:cs="Times New Roman"/>
          <w:b/>
          <w:i/>
          <w:sz w:val="24"/>
          <w:szCs w:val="24"/>
        </w:rPr>
        <w:t xml:space="preserve"> przez Narodowy Fundusz Zdrowia zlecenie na zaopatrzenie w wyroby medyczne na zakup wózka inwalidzkiego o napędzie elektrycznym</w:t>
      </w:r>
      <w:r w:rsidR="00C32097" w:rsidRPr="006A6997">
        <w:rPr>
          <w:rFonts w:ascii="Times New Roman" w:hAnsi="Times New Roman" w:cs="Times New Roman"/>
          <w:b/>
          <w:i/>
          <w:sz w:val="24"/>
          <w:szCs w:val="24"/>
        </w:rPr>
        <w:t>,</w:t>
      </w:r>
      <w:r w:rsidRPr="006A6997">
        <w:rPr>
          <w:rFonts w:ascii="Times New Roman" w:hAnsi="Times New Roman" w:cs="Times New Roman"/>
          <w:b/>
          <w:i/>
          <w:sz w:val="24"/>
          <w:szCs w:val="24"/>
        </w:rPr>
        <w:t xml:space="preserve"> może ubiegać się o dofinansowanie w ramach pilotażowego programu "Aktywny samorząd" Moduł I Obszar C zadanie 1</w:t>
      </w:r>
      <w:r w:rsidR="00C32097" w:rsidRPr="006A6997">
        <w:rPr>
          <w:rFonts w:ascii="Times New Roman" w:hAnsi="Times New Roman" w:cs="Times New Roman"/>
          <w:b/>
          <w:i/>
          <w:sz w:val="24"/>
          <w:szCs w:val="24"/>
        </w:rPr>
        <w:t>?</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 programie może uczestniczyć osoba w wieku aktywności zawodowej (kobiety do 60 roku życia) chyba, że są zatrudnione – wówczas osiągnięcie wieku emerytalnego nie jest przeszkodą do udzielenia dofinansowania.</w:t>
      </w:r>
    </w:p>
    <w:p w:rsidR="001547F5"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lastRenderedPageBreak/>
        <w:t xml:space="preserve">Pozostałe osoby w wieku emerytalnym nie są pozbawione pomocy w zakupie wózka elektrycznego ze środków publicznych. Na podstawie </w:t>
      </w:r>
      <w:r w:rsidRPr="006A6997">
        <w:rPr>
          <w:rFonts w:ascii="Times New Roman" w:hAnsi="Times New Roman" w:cs="Times New Roman"/>
          <w:iCs/>
          <w:kern w:val="2"/>
          <w:sz w:val="24"/>
          <w:szCs w:val="24"/>
        </w:rPr>
        <w:t>zlecenie na zaopatrzenie w wyroby medyczne na wózek (specjalny) mogą uzyskać wsparcie w ramach środków Narodowego Funduszu Zdrowia</w:t>
      </w:r>
      <w:r w:rsidRPr="006A6997">
        <w:rPr>
          <w:rFonts w:ascii="Times New Roman" w:hAnsi="Times New Roman" w:cs="Times New Roman"/>
          <w:sz w:val="24"/>
          <w:szCs w:val="24"/>
        </w:rPr>
        <w:t xml:space="preserve"> oraz ze środków PFRON w ramach </w:t>
      </w:r>
      <w:r w:rsidRPr="006A6997">
        <w:rPr>
          <w:rFonts w:ascii="Times New Roman" w:hAnsi="Times New Roman" w:cs="Times New Roman"/>
          <w:b/>
          <w:sz w:val="24"/>
          <w:szCs w:val="24"/>
        </w:rPr>
        <w:t>zadań ustawowych powiatu</w:t>
      </w:r>
      <w:r w:rsidRPr="006A6997">
        <w:rPr>
          <w:rFonts w:ascii="Times New Roman" w:hAnsi="Times New Roman" w:cs="Times New Roman"/>
          <w:sz w:val="24"/>
          <w:szCs w:val="24"/>
        </w:rPr>
        <w:t xml:space="preserve"> (środki m.in. na ten cel przekazywane są do powiatów corocznie, według algorytmu).</w:t>
      </w:r>
    </w:p>
    <w:p w:rsidR="008D4718" w:rsidRPr="006A6997" w:rsidRDefault="008D4718" w:rsidP="006A6997">
      <w:pPr>
        <w:pStyle w:val="Tekstpodstawowy"/>
        <w:spacing w:after="0" w:line="360" w:lineRule="auto"/>
        <w:jc w:val="both"/>
        <w:rPr>
          <w:rFonts w:ascii="Times New Roman" w:hAnsi="Times New Roman" w:cs="Times New Roman"/>
          <w:sz w:val="24"/>
          <w:szCs w:val="24"/>
        </w:rPr>
      </w:pPr>
    </w:p>
    <w:p w:rsidR="001547F5" w:rsidRPr="006A6997" w:rsidRDefault="001547F5" w:rsidP="006A6997">
      <w:pPr>
        <w:pStyle w:val="Zwykytekst"/>
        <w:numPr>
          <w:ilvl w:val="0"/>
          <w:numId w:val="6"/>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Czy w ramach Obszaru C1</w:t>
      </w:r>
      <w:r w:rsidR="007469AF" w:rsidRPr="006A6997">
        <w:rPr>
          <w:rFonts w:ascii="Times New Roman" w:hAnsi="Times New Roman" w:cs="Times New Roman"/>
          <w:b/>
          <w:i/>
          <w:sz w:val="24"/>
          <w:szCs w:val="24"/>
        </w:rPr>
        <w:t>,</w:t>
      </w:r>
      <w:r w:rsidRPr="006A6997">
        <w:rPr>
          <w:rFonts w:ascii="Times New Roman" w:hAnsi="Times New Roman" w:cs="Times New Roman"/>
          <w:b/>
          <w:i/>
          <w:sz w:val="24"/>
          <w:szCs w:val="24"/>
        </w:rPr>
        <w:t xml:space="preserve"> jeśli osoba niepełnosprawna posiada zlecenie na zaopatrzenie w wyroby medyczne na wózek inwalidzki o napędzie elektrycznym (specjalny) potwierdzone przez NFZ</w:t>
      </w:r>
      <w:r w:rsidR="007469AF" w:rsidRPr="006A6997">
        <w:rPr>
          <w:rFonts w:ascii="Times New Roman" w:hAnsi="Times New Roman" w:cs="Times New Roman"/>
          <w:b/>
          <w:i/>
          <w:sz w:val="24"/>
          <w:szCs w:val="24"/>
        </w:rPr>
        <w:t>,</w:t>
      </w:r>
      <w:r w:rsidRPr="006A6997">
        <w:rPr>
          <w:rFonts w:ascii="Times New Roman" w:hAnsi="Times New Roman" w:cs="Times New Roman"/>
          <w:b/>
          <w:i/>
          <w:sz w:val="24"/>
          <w:szCs w:val="24"/>
        </w:rPr>
        <w:t xml:space="preserve"> czy wówczas może być to wkładem własnym w zakupie wózka inwalidzkiego o napędzie elektrycznym?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Tak.</w:t>
      </w:r>
    </w:p>
    <w:p w:rsidR="008D4718" w:rsidRPr="006A6997" w:rsidRDefault="008D4718" w:rsidP="006A6997">
      <w:pPr>
        <w:spacing w:after="0" w:line="360" w:lineRule="auto"/>
        <w:jc w:val="both"/>
        <w:rPr>
          <w:rFonts w:ascii="Times New Roman" w:hAnsi="Times New Roman" w:cs="Times New Roman"/>
          <w:sz w:val="24"/>
          <w:szCs w:val="24"/>
        </w:rPr>
      </w:pPr>
    </w:p>
    <w:p w:rsidR="00C32097" w:rsidRPr="006A6997" w:rsidRDefault="001547F5" w:rsidP="006A6997">
      <w:pPr>
        <w:pStyle w:val="Zwykytekst"/>
        <w:numPr>
          <w:ilvl w:val="0"/>
          <w:numId w:val="6"/>
        </w:numPr>
        <w:autoSpaceDE w:val="0"/>
        <w:autoSpaceDN w:val="0"/>
        <w:adjustRightInd w:val="0"/>
        <w:spacing w:line="360" w:lineRule="auto"/>
        <w:ind w:left="0" w:firstLine="0"/>
        <w:jc w:val="both"/>
        <w:rPr>
          <w:rFonts w:ascii="Times New Roman" w:hAnsi="Times New Roman" w:cs="Times New Roman"/>
          <w:sz w:val="24"/>
          <w:szCs w:val="24"/>
        </w:rPr>
      </w:pPr>
      <w:r w:rsidRPr="006A6997">
        <w:rPr>
          <w:rFonts w:ascii="Times New Roman" w:hAnsi="Times New Roman" w:cs="Times New Roman"/>
          <w:b/>
          <w:i/>
          <w:sz w:val="24"/>
          <w:szCs w:val="24"/>
        </w:rPr>
        <w:t>Osoba niepełnosprawna, zatrudniona, złożyła wniosek o dofinansowanie do zakupu wózka inwalidzkiego o napędzie elektrycznym, z powodu wyjazdu chce jak najszybciej otrzymać dofinansowanie</w:t>
      </w:r>
      <w:r w:rsidR="00C32097" w:rsidRPr="006A6997">
        <w:rPr>
          <w:rFonts w:ascii="Times New Roman" w:hAnsi="Times New Roman" w:cs="Times New Roman"/>
          <w:b/>
          <w:i/>
          <w:sz w:val="24"/>
          <w:szCs w:val="24"/>
        </w:rPr>
        <w:t>.</w:t>
      </w:r>
      <w:r w:rsidRPr="006A6997">
        <w:rPr>
          <w:rFonts w:ascii="Times New Roman" w:hAnsi="Times New Roman" w:cs="Times New Roman"/>
          <w:b/>
          <w:i/>
          <w:sz w:val="24"/>
          <w:szCs w:val="24"/>
        </w:rPr>
        <w:t xml:space="preserve"> Czy istnieje możliwość </w:t>
      </w:r>
      <w:r w:rsidR="00C32097" w:rsidRPr="006A6997">
        <w:rPr>
          <w:rFonts w:ascii="Times New Roman" w:hAnsi="Times New Roman" w:cs="Times New Roman"/>
          <w:b/>
          <w:i/>
          <w:sz w:val="24"/>
          <w:szCs w:val="24"/>
        </w:rPr>
        <w:t xml:space="preserve">szybkiego </w:t>
      </w:r>
      <w:r w:rsidRPr="006A6997">
        <w:rPr>
          <w:rFonts w:ascii="Times New Roman" w:hAnsi="Times New Roman" w:cs="Times New Roman"/>
          <w:b/>
          <w:i/>
          <w:sz w:val="24"/>
          <w:szCs w:val="24"/>
        </w:rPr>
        <w:t>zawarcia umowy i </w:t>
      </w:r>
      <w:r w:rsidR="00C32097" w:rsidRPr="006A6997">
        <w:rPr>
          <w:rFonts w:ascii="Times New Roman" w:hAnsi="Times New Roman" w:cs="Times New Roman"/>
          <w:b/>
          <w:i/>
          <w:sz w:val="24"/>
          <w:szCs w:val="24"/>
        </w:rPr>
        <w:t xml:space="preserve">wypłaty środków? </w:t>
      </w:r>
    </w:p>
    <w:p w:rsidR="001547F5" w:rsidRPr="006A6997" w:rsidRDefault="001547F5" w:rsidP="006A6997">
      <w:pPr>
        <w:pStyle w:val="Zwykytekst"/>
        <w:autoSpaceDE w:val="0"/>
        <w:autoSpaceDN w:val="0"/>
        <w:adjustRightInd w:val="0"/>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Zgodnie z zasadami programu wnioski mogą być realizowane na bieżąco, jeśli w trakcie oceny merytorycznej uzyskały minimalny próg punktowy </w:t>
      </w:r>
      <w:r w:rsidR="008D4718" w:rsidRPr="006A6997">
        <w:rPr>
          <w:rFonts w:ascii="Times New Roman" w:hAnsi="Times New Roman" w:cs="Times New Roman"/>
          <w:sz w:val="24"/>
          <w:szCs w:val="24"/>
        </w:rPr>
        <w:t>ustalany w trakcie oceny merytorycznej</w:t>
      </w:r>
      <w:r w:rsidRPr="006A6997">
        <w:rPr>
          <w:rFonts w:ascii="Times New Roman" w:hAnsi="Times New Roman" w:cs="Times New Roman"/>
          <w:sz w:val="24"/>
          <w:szCs w:val="24"/>
        </w:rPr>
        <w:t>.</w:t>
      </w:r>
    </w:p>
    <w:p w:rsidR="008D4718" w:rsidRPr="006A6997" w:rsidRDefault="008D4718" w:rsidP="006A6997">
      <w:pPr>
        <w:pStyle w:val="Zwykytekst"/>
        <w:autoSpaceDE w:val="0"/>
        <w:autoSpaceDN w:val="0"/>
        <w:adjustRightInd w:val="0"/>
        <w:spacing w:line="360" w:lineRule="auto"/>
        <w:jc w:val="both"/>
        <w:rPr>
          <w:rFonts w:ascii="Times New Roman" w:hAnsi="Times New Roman" w:cs="Times New Roman"/>
          <w:sz w:val="24"/>
          <w:szCs w:val="24"/>
        </w:rPr>
      </w:pPr>
    </w:p>
    <w:p w:rsidR="001547F5" w:rsidRPr="006A6997" w:rsidRDefault="001547F5" w:rsidP="006A6997">
      <w:pPr>
        <w:pStyle w:val="Zwykytekst"/>
        <w:numPr>
          <w:ilvl w:val="0"/>
          <w:numId w:val="6"/>
        </w:numPr>
        <w:autoSpaceDE w:val="0"/>
        <w:autoSpaceDN w:val="0"/>
        <w:adjustRightInd w:val="0"/>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lastRenderedPageBreak/>
        <w:t xml:space="preserve">Jaka jest różnica pomiędzy wózkiem inwalidzkim o napędzie elektrycznym a skuterem? Czy „wózek inwalidzki o napędzie elektrycznym typu skuter” może być dofinansowany w ramach Obszaru C1? </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Skuter</w:t>
      </w:r>
      <w:r w:rsidR="007469AF" w:rsidRPr="006A6997">
        <w:rPr>
          <w:rFonts w:ascii="Times New Roman" w:hAnsi="Times New Roman" w:cs="Times New Roman"/>
          <w:sz w:val="24"/>
          <w:szCs w:val="24"/>
        </w:rPr>
        <w:t xml:space="preserve"> </w:t>
      </w:r>
      <w:r w:rsidRPr="006A6997">
        <w:rPr>
          <w:rFonts w:ascii="Times New Roman" w:hAnsi="Times New Roman" w:cs="Times New Roman"/>
          <w:sz w:val="24"/>
          <w:szCs w:val="24"/>
        </w:rPr>
        <w:t xml:space="preserve">mimo, że konstrukcyjnie może być podobny do wózka, to zazwyczaj ich funkcje są odmienne. Skuter wykorzystywany jest przede wszystkim jako pojazd terenowy, </w:t>
      </w:r>
      <w:r w:rsidRPr="006A6997">
        <w:rPr>
          <w:rFonts w:ascii="Times New Roman" w:hAnsi="Times New Roman" w:cs="Times New Roman"/>
          <w:bCs/>
          <w:sz w:val="24"/>
          <w:szCs w:val="24"/>
        </w:rPr>
        <w:t xml:space="preserve">sprawdza się nawet w bardzo trudnych warunkach, zwiększając samodzielność i niezależność, ale przede wszystkim mobilność osób niepełnosprawnych. </w:t>
      </w:r>
      <w:r w:rsidRPr="006A6997">
        <w:rPr>
          <w:rFonts w:ascii="Times New Roman" w:hAnsi="Times New Roman" w:cs="Times New Roman"/>
          <w:sz w:val="24"/>
          <w:szCs w:val="24"/>
        </w:rPr>
        <w:t>Dzięki swojej konstrukcji umożliwia pokonywanie dość długich dystansów, jest stabilny (nawet na niezbyt równym podłożu), łatwo się prowadzi, a jego konserwacja nie zajmuje dużo czasu.</w:t>
      </w:r>
      <w:r w:rsidRPr="006A6997">
        <w:rPr>
          <w:rFonts w:ascii="Times New Roman" w:hAnsi="Times New Roman" w:cs="Times New Roman"/>
          <w:b/>
          <w:sz w:val="24"/>
          <w:szCs w:val="24"/>
        </w:rPr>
        <w:t xml:space="preserve"> </w:t>
      </w:r>
      <w:r w:rsidRPr="006A6997">
        <w:rPr>
          <w:rStyle w:val="Pogrubienie"/>
          <w:rFonts w:ascii="Times New Roman" w:hAnsi="Times New Roman" w:cs="Times New Roman"/>
          <w:b w:val="0"/>
          <w:sz w:val="24"/>
          <w:szCs w:val="24"/>
        </w:rPr>
        <w:t>Skuter inwalidzki jest w stanie osiągać dużo większą prędkość (nawet do 15 km/h) niż elektryczny wózek inwalidzki, dlatego można na nim pokonywać duże odległości w stosunkowo krótkim czasie</w:t>
      </w:r>
      <w:r w:rsidRPr="006A6997">
        <w:rPr>
          <w:rFonts w:ascii="Times New Roman" w:hAnsi="Times New Roman" w:cs="Times New Roman"/>
          <w:sz w:val="24"/>
          <w:szCs w:val="24"/>
        </w:rPr>
        <w:t>. Taka funkcja przydaje się zwłaszcza osobom, które mimo niepełnosprawności nadal prowadzą aktywne życie zawodowe.</w:t>
      </w:r>
      <w:r w:rsidRPr="006A6997">
        <w:rPr>
          <w:rFonts w:ascii="Times New Roman" w:hAnsi="Times New Roman" w:cs="Times New Roman"/>
          <w:b/>
          <w:sz w:val="24"/>
          <w:szCs w:val="24"/>
        </w:rPr>
        <w:t xml:space="preserve"> </w:t>
      </w:r>
      <w:r w:rsidRPr="006A6997">
        <w:rPr>
          <w:rStyle w:val="Pogrubienie"/>
          <w:rFonts w:ascii="Times New Roman" w:hAnsi="Times New Roman" w:cs="Times New Roman"/>
          <w:b w:val="0"/>
          <w:sz w:val="24"/>
          <w:szCs w:val="24"/>
        </w:rPr>
        <w:t>Elektryczny skuter inwalidzki zapewnia stabilność jazdy, przez co stanowi jeden z najbezpieczniejszych środków samodzielnego transportu dla osób z niepełnosprawnościami</w:t>
      </w:r>
      <w:r w:rsidRPr="006A6997">
        <w:rPr>
          <w:rFonts w:ascii="Times New Roman" w:hAnsi="Times New Roman" w:cs="Times New Roman"/>
          <w:b/>
          <w:sz w:val="24"/>
          <w:szCs w:val="24"/>
        </w:rPr>
        <w:t>.</w:t>
      </w:r>
      <w:r w:rsidRPr="006A6997">
        <w:rPr>
          <w:rFonts w:ascii="Times New Roman" w:hAnsi="Times New Roman" w:cs="Times New Roman"/>
          <w:sz w:val="24"/>
          <w:szCs w:val="24"/>
        </w:rPr>
        <w:t xml:space="preserve"> Można używać go zarówno na podłożu utwardzonym, jak i nieutwardzonym, a także na wybojach, w okresie jesienno-zimowym, czy w trakcie podjazdów pod górę. Konstruktorzy skuterów wykorzystują nowe technologie przez co skutery są łatwe w obsłudze. Poza tym, skutery dla niepełnosprawnych nie kojarzą się jednoznacznie z chorobą (w przeciwieństwie do wózków inwalidzkich), dowodzą, że niepełnosprawność nie przekreśla aktywnego trybu życia, są zatem także </w:t>
      </w:r>
      <w:r w:rsidRPr="006A6997">
        <w:rPr>
          <w:rStyle w:val="Pogrubienie"/>
          <w:rFonts w:ascii="Times New Roman" w:hAnsi="Times New Roman" w:cs="Times New Roman"/>
          <w:sz w:val="24"/>
          <w:szCs w:val="24"/>
        </w:rPr>
        <w:t>sposobem na zaktywizowanie osoby niepełnosprawnej</w:t>
      </w:r>
      <w:r w:rsidRPr="006A6997">
        <w:rPr>
          <w:rFonts w:ascii="Times New Roman" w:hAnsi="Times New Roman" w:cs="Times New Roman"/>
          <w:sz w:val="24"/>
          <w:szCs w:val="24"/>
        </w:rPr>
        <w:t>.</w:t>
      </w:r>
    </w:p>
    <w:p w:rsidR="008D4718"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Wózek inwalidzki o napędzie elektrycznym to przedmiot dofinansowania w ramach Obszaru C Zadanie 1, a skuter inwalidzki o napędzie elektrycznym to przedmiot dofinansowania w ramach Obszaru C Zadanie 5. </w:t>
      </w:r>
    </w:p>
    <w:p w:rsidR="008D4718" w:rsidRPr="006A6997" w:rsidRDefault="008D4718" w:rsidP="006A6997">
      <w:pPr>
        <w:spacing w:after="0" w:line="360" w:lineRule="auto"/>
        <w:jc w:val="both"/>
        <w:rPr>
          <w:rFonts w:ascii="Times New Roman" w:hAnsi="Times New Roman" w:cs="Times New Roman"/>
          <w:sz w:val="24"/>
          <w:szCs w:val="24"/>
        </w:rPr>
      </w:pPr>
    </w:p>
    <w:p w:rsidR="001547F5" w:rsidRPr="006A6997" w:rsidRDefault="001547F5" w:rsidP="006A6997">
      <w:pPr>
        <w:pStyle w:val="Zwykytekst"/>
        <w:numPr>
          <w:ilvl w:val="0"/>
          <w:numId w:val="6"/>
        </w:numPr>
        <w:autoSpaceDE w:val="0"/>
        <w:autoSpaceDN w:val="0"/>
        <w:adjustRightInd w:val="0"/>
        <w:spacing w:line="360" w:lineRule="auto"/>
        <w:ind w:left="0" w:firstLine="0"/>
        <w:jc w:val="both"/>
        <w:rPr>
          <w:rFonts w:ascii="Times New Roman" w:eastAsia="Times New Roman" w:hAnsi="Times New Roman" w:cs="Times New Roman"/>
          <w:b/>
          <w:i/>
          <w:color w:val="000000"/>
          <w:sz w:val="24"/>
          <w:szCs w:val="24"/>
        </w:rPr>
      </w:pPr>
      <w:r w:rsidRPr="006A6997">
        <w:rPr>
          <w:rFonts w:ascii="Times New Roman" w:eastAsia="Times New Roman" w:hAnsi="Times New Roman" w:cs="Times New Roman"/>
          <w:b/>
          <w:i/>
          <w:color w:val="000000"/>
          <w:sz w:val="24"/>
          <w:szCs w:val="24"/>
        </w:rPr>
        <w:t>Osoba niepełnosprawna otrzymała dofinansowanie w 2019 roku do zakupu skutera inwalidzkiego o napędzie elektrycznym w ramach zadania C-5 programu Aktywny samorząd, natomiast chciałaby jeszcze złożyć wniosek na zakup wózka inwalidzkiego o napędzie elektrycznym w ramach zadania C-1. Osoba ta jest zatrudniona. W związku z powyższym czy istnieje możliwość przyznania dofinansowania ww. osobie do zakupu wózka elektrycznego</w:t>
      </w:r>
      <w:r w:rsidR="007469AF" w:rsidRPr="006A6997">
        <w:rPr>
          <w:rFonts w:ascii="Times New Roman" w:eastAsia="Times New Roman" w:hAnsi="Times New Roman" w:cs="Times New Roman"/>
          <w:b/>
          <w:i/>
          <w:color w:val="000000"/>
          <w:sz w:val="24"/>
          <w:szCs w:val="24"/>
        </w:rPr>
        <w:t>,</w:t>
      </w:r>
      <w:r w:rsidRPr="006A6997">
        <w:rPr>
          <w:rFonts w:ascii="Times New Roman" w:eastAsia="Times New Roman" w:hAnsi="Times New Roman" w:cs="Times New Roman"/>
          <w:b/>
          <w:i/>
          <w:color w:val="000000"/>
          <w:sz w:val="24"/>
          <w:szCs w:val="24"/>
        </w:rPr>
        <w:t xml:space="preserve"> skoro otrzymała dofinansowanie do zakupu skutera elektrycznego?</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przedstawionym przypadku nie ma przeszkód do pozytywnej weryfikacji </w:t>
      </w:r>
      <w:r w:rsidRPr="006A6997">
        <w:rPr>
          <w:rFonts w:ascii="Times New Roman" w:hAnsi="Times New Roman" w:cs="Times New Roman"/>
          <w:b/>
          <w:sz w:val="24"/>
          <w:szCs w:val="24"/>
        </w:rPr>
        <w:t>formalnej</w:t>
      </w:r>
      <w:r w:rsidRPr="006A6997">
        <w:rPr>
          <w:rFonts w:ascii="Times New Roman" w:hAnsi="Times New Roman" w:cs="Times New Roman"/>
          <w:sz w:val="24"/>
          <w:szCs w:val="24"/>
        </w:rPr>
        <w:t xml:space="preserve"> obu wniosków (jeśli w obu zadaniach spełnione są wszystkie warunki uczestnictwa w programie).</w:t>
      </w:r>
    </w:p>
    <w:p w:rsidR="001547F5" w:rsidRPr="006A6997" w:rsidRDefault="001547F5" w:rsidP="006A6997">
      <w:pPr>
        <w:spacing w:after="0"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sz w:val="24"/>
          <w:szCs w:val="24"/>
        </w:rPr>
        <w:t xml:space="preserve">Osoba niepełnosprawna może złożyć nawet jednocześnie dwa wnioski o dofinansowanie w dwóch różnych zadaniach danego obszaru wsparcia i uzyskać wsparcie w ramach każdego z nich. </w:t>
      </w:r>
      <w:r w:rsidRPr="006A6997">
        <w:rPr>
          <w:rFonts w:ascii="Times New Roman" w:hAnsi="Times New Roman" w:cs="Times New Roman"/>
          <w:sz w:val="24"/>
          <w:szCs w:val="24"/>
        </w:rPr>
        <w:t xml:space="preserve">Program formułuje zasady dotyczące częstotliwości korzystania z pomocy </w:t>
      </w:r>
      <w:r w:rsidRPr="006A6997">
        <w:rPr>
          <w:rFonts w:ascii="Times New Roman" w:hAnsi="Times New Roman" w:cs="Times New Roman"/>
          <w:b/>
          <w:sz w:val="24"/>
          <w:szCs w:val="24"/>
        </w:rPr>
        <w:t xml:space="preserve">w ramach poszczególnych zadań </w:t>
      </w:r>
      <w:r w:rsidRPr="006A6997">
        <w:rPr>
          <w:rFonts w:ascii="Times New Roman" w:hAnsi="Times New Roman" w:cs="Times New Roman"/>
          <w:sz w:val="24"/>
          <w:szCs w:val="24"/>
        </w:rPr>
        <w:t xml:space="preserve">tego programu. Karencja, o której mowa w programie „Aktywny samorząd” dotyczy przerwy w możliwości udzielenia pomocy w ramach danego </w:t>
      </w:r>
      <w:r w:rsidRPr="006A6997">
        <w:rPr>
          <w:rFonts w:ascii="Times New Roman" w:hAnsi="Times New Roman" w:cs="Times New Roman"/>
          <w:b/>
          <w:sz w:val="24"/>
          <w:szCs w:val="24"/>
        </w:rPr>
        <w:t xml:space="preserve">zadania </w:t>
      </w:r>
      <w:r w:rsidRPr="006A6997">
        <w:rPr>
          <w:rFonts w:ascii="Times New Roman" w:hAnsi="Times New Roman" w:cs="Times New Roman"/>
          <w:sz w:val="24"/>
          <w:szCs w:val="24"/>
        </w:rPr>
        <w:t xml:space="preserve">programowego (a nie dotyczy wszystkich zadań programowych czy wszystkich środków PFRON).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Oczywiście fakt, że Wnioskodawca otrzymał już pomoc w zakresie zakupu skutera (C5) może być przesłanką w trakcie oceny merytorycznej wniosku o dofinansowanie wózka inwalidzkiego o napędzie elektrycznym (C1) złożonego w ramach programu „Aktywny samorząd” (czy nadal występuje </w:t>
      </w:r>
      <w:r w:rsidRPr="006A6997">
        <w:rPr>
          <w:rFonts w:ascii="Times New Roman" w:hAnsi="Times New Roman" w:cs="Times New Roman"/>
          <w:b/>
          <w:sz w:val="24"/>
          <w:szCs w:val="24"/>
        </w:rPr>
        <w:t>potrzeba</w:t>
      </w:r>
      <w:r w:rsidRPr="006A6997">
        <w:rPr>
          <w:rFonts w:ascii="Times New Roman" w:hAnsi="Times New Roman" w:cs="Times New Roman"/>
          <w:sz w:val="24"/>
          <w:szCs w:val="24"/>
        </w:rPr>
        <w:t xml:space="preserve"> wsparcia). Ale od strony formalnej nie ma przeszkód do udzielenia także i tej pomocy – </w:t>
      </w:r>
      <w:r w:rsidRPr="006A6997">
        <w:rPr>
          <w:rFonts w:ascii="Times New Roman" w:hAnsi="Times New Roman" w:cs="Times New Roman"/>
          <w:b/>
          <w:sz w:val="24"/>
          <w:szCs w:val="24"/>
        </w:rPr>
        <w:t>w zależności od uzasadnienia wniosku i jednostkowej, indywidualnej sytuacji</w:t>
      </w:r>
      <w:r w:rsidRPr="006A6997">
        <w:rPr>
          <w:rFonts w:ascii="Times New Roman" w:hAnsi="Times New Roman" w:cs="Times New Roman"/>
          <w:sz w:val="24"/>
          <w:szCs w:val="24"/>
        </w:rPr>
        <w:t xml:space="preserve"> Wnioskodawcy. </w:t>
      </w:r>
    </w:p>
    <w:p w:rsidR="001C4861" w:rsidRPr="006A6997" w:rsidRDefault="001C4861" w:rsidP="006A6997">
      <w:pPr>
        <w:spacing w:after="0" w:line="360" w:lineRule="auto"/>
        <w:jc w:val="both"/>
        <w:rPr>
          <w:rFonts w:ascii="Times New Roman" w:hAnsi="Times New Roman" w:cs="Times New Roman"/>
          <w:sz w:val="24"/>
          <w:szCs w:val="24"/>
        </w:rPr>
      </w:pPr>
    </w:p>
    <w:p w:rsidR="001547F5" w:rsidRPr="006A6997" w:rsidRDefault="00A65B24" w:rsidP="006A6997">
      <w:pPr>
        <w:pStyle w:val="Zwykytekst"/>
        <w:numPr>
          <w:ilvl w:val="0"/>
          <w:numId w:val="6"/>
        </w:numPr>
        <w:autoSpaceDE w:val="0"/>
        <w:autoSpaceDN w:val="0"/>
        <w:adjustRightInd w:val="0"/>
        <w:spacing w:line="360" w:lineRule="auto"/>
        <w:ind w:left="0" w:firstLine="0"/>
        <w:jc w:val="both"/>
        <w:rPr>
          <w:rFonts w:ascii="Times New Roman" w:hAnsi="Times New Roman" w:cs="Times New Roman"/>
          <w:b/>
          <w:i/>
          <w:color w:val="000000"/>
          <w:sz w:val="24"/>
          <w:szCs w:val="24"/>
        </w:rPr>
      </w:pPr>
      <w:r w:rsidRPr="006A6997">
        <w:rPr>
          <w:rFonts w:ascii="Times New Roman" w:eastAsia="Times New Roman" w:hAnsi="Times New Roman" w:cs="Times New Roman"/>
          <w:b/>
          <w:i/>
          <w:color w:val="000000"/>
          <w:sz w:val="24"/>
          <w:szCs w:val="24"/>
        </w:rPr>
        <w:t>C</w:t>
      </w:r>
      <w:r w:rsidR="001547F5" w:rsidRPr="006A6997">
        <w:rPr>
          <w:rFonts w:ascii="Times New Roman" w:hAnsi="Times New Roman" w:cs="Times New Roman"/>
          <w:b/>
          <w:i/>
          <w:color w:val="000000"/>
          <w:sz w:val="24"/>
          <w:szCs w:val="24"/>
        </w:rPr>
        <w:t>zy osoba</w:t>
      </w:r>
      <w:r w:rsidR="007469AF" w:rsidRPr="006A6997">
        <w:rPr>
          <w:rFonts w:ascii="Times New Roman" w:hAnsi="Times New Roman" w:cs="Times New Roman"/>
          <w:b/>
          <w:i/>
          <w:color w:val="000000"/>
          <w:sz w:val="24"/>
          <w:szCs w:val="24"/>
        </w:rPr>
        <w:t>,</w:t>
      </w:r>
      <w:r w:rsidR="001547F5" w:rsidRPr="006A6997">
        <w:rPr>
          <w:rFonts w:ascii="Times New Roman" w:hAnsi="Times New Roman" w:cs="Times New Roman"/>
          <w:b/>
          <w:i/>
          <w:color w:val="000000"/>
          <w:sz w:val="24"/>
          <w:szCs w:val="24"/>
        </w:rPr>
        <w:t xml:space="preserve"> która w tamtym roku otrzymała pomoc w zadaniu C2, do utrzymania sprawności technicznej wózka, może w tym roku składać wniosek na zakup wózka elektrycznego, w Zadaniu C1?</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Program formułuje zasady dotyczące częstotliwości korzystania z pomocy </w:t>
      </w:r>
      <w:r w:rsidRPr="006A6997">
        <w:rPr>
          <w:rFonts w:ascii="Times New Roman" w:hAnsi="Times New Roman" w:cs="Times New Roman"/>
          <w:b/>
          <w:sz w:val="24"/>
          <w:szCs w:val="24"/>
        </w:rPr>
        <w:t>w ramach poszczególnych zadań tego programu</w:t>
      </w:r>
      <w:r w:rsidRPr="006A6997">
        <w:rPr>
          <w:rFonts w:ascii="Times New Roman" w:hAnsi="Times New Roman" w:cs="Times New Roman"/>
          <w:sz w:val="24"/>
          <w:szCs w:val="24"/>
        </w:rPr>
        <w:t xml:space="preserve">. Karencja, o której mowa w programie „Aktywny samorząd” dotyczy przerwy w możliwości udzielenia pomocy w ramach poszczególnych </w:t>
      </w:r>
      <w:r w:rsidRPr="006A6997">
        <w:rPr>
          <w:rFonts w:ascii="Times New Roman" w:hAnsi="Times New Roman" w:cs="Times New Roman"/>
          <w:b/>
          <w:sz w:val="24"/>
          <w:szCs w:val="24"/>
        </w:rPr>
        <w:t>zadań</w:t>
      </w:r>
      <w:r w:rsidRPr="006A6997">
        <w:rPr>
          <w:rFonts w:ascii="Times New Roman" w:hAnsi="Times New Roman" w:cs="Times New Roman"/>
          <w:sz w:val="24"/>
          <w:szCs w:val="24"/>
        </w:rPr>
        <w:t xml:space="preserve"> programowych (a nie dotyczy wszystkich zadań programowych czy wszystkich </w:t>
      </w:r>
      <w:r w:rsidRPr="006A6997">
        <w:rPr>
          <w:rFonts w:ascii="Times New Roman" w:hAnsi="Times New Roman" w:cs="Times New Roman"/>
          <w:sz w:val="24"/>
          <w:szCs w:val="24"/>
        </w:rPr>
        <w:lastRenderedPageBreak/>
        <w:t xml:space="preserve">środków PFRON). Oznacza to, że biorąc pod uwagę zasady programu wnioski osoby, o której mowa w pytaniu, mogą być pozytywnie zweryfikowane formalnie (jeśli spełnione są warunki uczestnictwa w tych zadaniach). Oczywiście fakt, że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nioskodawca posiada sprawny wózek elektryczny może być przesłanką w trakcie oceny merytorycznej kolejnego wniosku złożonego w ramach programu „Aktywny samorząd” (czy nadal występuje potrzeba wsparcia). </w:t>
      </w: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p w:rsidR="00A65B24" w:rsidRPr="006A6997" w:rsidRDefault="001547F5" w:rsidP="006A6997">
      <w:pPr>
        <w:pStyle w:val="Akapitzlist"/>
        <w:numPr>
          <w:ilvl w:val="0"/>
          <w:numId w:val="20"/>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 xml:space="preserve">Czy dziecko niepełnosprawne – lat 7, uczęszczające do przedszkola winno być wysłane do eksperta PFRON (nie </w:t>
      </w:r>
      <w:r w:rsidR="00A65B24" w:rsidRPr="006A6997">
        <w:rPr>
          <w:rFonts w:ascii="Times New Roman" w:eastAsia="Times New Roman" w:hAnsi="Times New Roman"/>
          <w:b/>
          <w:i/>
          <w:color w:val="000000"/>
          <w:sz w:val="24"/>
          <w:szCs w:val="24"/>
        </w:rPr>
        <w:t>ma</w:t>
      </w:r>
      <w:r w:rsidRPr="006A6997">
        <w:rPr>
          <w:rFonts w:ascii="Times New Roman" w:eastAsia="Times New Roman" w:hAnsi="Times New Roman"/>
          <w:b/>
          <w:i/>
          <w:color w:val="000000"/>
          <w:sz w:val="24"/>
          <w:szCs w:val="24"/>
        </w:rPr>
        <w:t xml:space="preserve"> zlecenia na zakup wózka specjalnego)</w:t>
      </w:r>
      <w:r w:rsidR="00A65B24" w:rsidRPr="006A6997">
        <w:rPr>
          <w:rFonts w:ascii="Times New Roman" w:eastAsia="Times New Roman" w:hAnsi="Times New Roman"/>
          <w:b/>
          <w:i/>
          <w:color w:val="000000"/>
          <w:sz w:val="24"/>
          <w:szCs w:val="24"/>
        </w:rPr>
        <w:t>?</w:t>
      </w:r>
    </w:p>
    <w:p w:rsidR="001547F5" w:rsidRPr="006A6997" w:rsidRDefault="00A65B24" w:rsidP="006A6997">
      <w:pPr>
        <w:spacing w:after="0" w:line="360" w:lineRule="auto"/>
        <w:jc w:val="both"/>
        <w:rPr>
          <w:rFonts w:ascii="Times New Roman" w:hAnsi="Times New Roman" w:cs="Times New Roman"/>
          <w:kern w:val="2"/>
          <w:sz w:val="24"/>
          <w:szCs w:val="24"/>
        </w:rPr>
      </w:pPr>
      <w:r w:rsidRPr="006A6997">
        <w:rPr>
          <w:rFonts w:ascii="Times New Roman" w:eastAsia="Times New Roman" w:hAnsi="Times New Roman" w:cs="Times New Roman"/>
          <w:color w:val="000000"/>
          <w:sz w:val="24"/>
          <w:szCs w:val="24"/>
        </w:rPr>
        <w:t>O</w:t>
      </w:r>
      <w:r w:rsidR="001547F5" w:rsidRPr="006A6997">
        <w:rPr>
          <w:rFonts w:ascii="Times New Roman" w:eastAsia="Times New Roman" w:hAnsi="Times New Roman" w:cs="Times New Roman"/>
          <w:color w:val="000000"/>
          <w:sz w:val="24"/>
          <w:szCs w:val="24"/>
        </w:rPr>
        <w:t xml:space="preserve">pinii eksperta PFRON podlegają wnioski dotyczące osób niezatrudnionych oraz nieuczących się. </w:t>
      </w:r>
      <w:r w:rsidR="00435801" w:rsidRPr="006A6997">
        <w:rPr>
          <w:rFonts w:ascii="Times New Roman" w:hAnsi="Times New Roman" w:cs="Times New Roman"/>
          <w:sz w:val="24"/>
          <w:szCs w:val="24"/>
        </w:rPr>
        <w:t>P</w:t>
      </w:r>
      <w:r w:rsidR="001547F5" w:rsidRPr="006A6997">
        <w:rPr>
          <w:rFonts w:ascii="Times New Roman" w:hAnsi="Times New Roman" w:cs="Times New Roman"/>
          <w:sz w:val="24"/>
          <w:szCs w:val="24"/>
        </w:rPr>
        <w:t>rzez pojęcie „nauka (w przypadku Obszaru C Zadanie 1)”</w:t>
      </w:r>
      <w:r w:rsidR="001547F5" w:rsidRPr="006A6997">
        <w:rPr>
          <w:rFonts w:ascii="Times New Roman" w:hAnsi="Times New Roman" w:cs="Times New Roman"/>
          <w:kern w:val="2"/>
          <w:sz w:val="24"/>
          <w:szCs w:val="24"/>
        </w:rPr>
        <w:t xml:space="preserve"> należy rozumieć naukę w ramach </w:t>
      </w:r>
      <w:r w:rsidR="001547F5" w:rsidRPr="006A6997">
        <w:rPr>
          <w:rFonts w:ascii="Times New Roman" w:hAnsi="Times New Roman" w:cs="Times New Roman"/>
          <w:b/>
          <w:kern w:val="2"/>
          <w:sz w:val="24"/>
          <w:szCs w:val="24"/>
        </w:rPr>
        <w:t>każdej z form edukacji</w:t>
      </w:r>
      <w:r w:rsidR="001547F5" w:rsidRPr="006A6997">
        <w:rPr>
          <w:rFonts w:ascii="Times New Roman" w:hAnsi="Times New Roman" w:cs="Times New Roman"/>
          <w:kern w:val="2"/>
          <w:sz w:val="24"/>
          <w:szCs w:val="24"/>
        </w:rPr>
        <w:t xml:space="preserve"> przewidzianych w art. 2 ustawy z dnia </w:t>
      </w:r>
      <w:r w:rsidR="001547F5" w:rsidRPr="006A6997">
        <w:rPr>
          <w:rFonts w:ascii="Times New Roman" w:hAnsi="Times New Roman" w:cs="Times New Roman"/>
          <w:sz w:val="24"/>
          <w:szCs w:val="24"/>
        </w:rPr>
        <w:t xml:space="preserve">14 grudnia 2016 r. Prawo oświatowe (Dz. U. z 2019 r. poz. 1148, z </w:t>
      </w:r>
      <w:proofErr w:type="spellStart"/>
      <w:r w:rsidR="001547F5" w:rsidRPr="006A6997">
        <w:rPr>
          <w:rFonts w:ascii="Times New Roman" w:hAnsi="Times New Roman" w:cs="Times New Roman"/>
          <w:sz w:val="24"/>
          <w:szCs w:val="24"/>
        </w:rPr>
        <w:t>późn</w:t>
      </w:r>
      <w:proofErr w:type="spellEnd"/>
      <w:r w:rsidR="001547F5" w:rsidRPr="006A6997">
        <w:rPr>
          <w:rFonts w:ascii="Times New Roman" w:hAnsi="Times New Roman" w:cs="Times New Roman"/>
          <w:sz w:val="24"/>
          <w:szCs w:val="24"/>
        </w:rPr>
        <w:t>. zm.)</w:t>
      </w:r>
      <w:r w:rsidR="001547F5" w:rsidRPr="006A6997">
        <w:rPr>
          <w:rFonts w:ascii="Times New Roman" w:hAnsi="Times New Roman" w:cs="Times New Roman"/>
          <w:kern w:val="2"/>
          <w:sz w:val="24"/>
          <w:szCs w:val="24"/>
        </w:rPr>
        <w:t xml:space="preserve">, a także w szkole wyższej lub w ramach przewodu doktorskiego </w:t>
      </w:r>
      <w:r w:rsidR="001547F5" w:rsidRPr="006A6997">
        <w:rPr>
          <w:rFonts w:ascii="Times New Roman" w:hAnsi="Times New Roman" w:cs="Times New Roman"/>
          <w:sz w:val="24"/>
          <w:szCs w:val="24"/>
        </w:rPr>
        <w:t>otwartego poza studiami doktoranckimi.</w:t>
      </w:r>
    </w:p>
    <w:p w:rsidR="001547F5" w:rsidRPr="006A6997" w:rsidRDefault="001547F5"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 xml:space="preserve">Dzieci uczęszczające do przedszkola, w tym: specjalnego, integracyjnego, z oddziałami specjalnymi lub integracyjnymi, a także uczestniczące w innych formach wychowania przedszkolnego – są osobami uczącymi się w rozumieniu programu, więc ich aplikowanie o pomoc w ramach Obszaru C Zadanie 1, </w:t>
      </w:r>
      <w:r w:rsidRPr="006A6997">
        <w:rPr>
          <w:rFonts w:ascii="Times New Roman" w:eastAsia="Times New Roman" w:hAnsi="Times New Roman" w:cs="Times New Roman"/>
          <w:b/>
          <w:sz w:val="24"/>
          <w:szCs w:val="24"/>
          <w:lang w:eastAsia="pl-PL"/>
        </w:rPr>
        <w:t>nie wymaga opinii eksperta PFRON</w:t>
      </w:r>
      <w:r w:rsidRPr="006A6997">
        <w:rPr>
          <w:rFonts w:ascii="Times New Roman" w:eastAsia="Times New Roman" w:hAnsi="Times New Roman" w:cs="Times New Roman"/>
          <w:sz w:val="24"/>
          <w:szCs w:val="24"/>
          <w:lang w:eastAsia="pl-PL"/>
        </w:rPr>
        <w:t>.</w:t>
      </w:r>
    </w:p>
    <w:p w:rsidR="00435801" w:rsidRPr="006A6997" w:rsidRDefault="00435801" w:rsidP="006A6997">
      <w:pPr>
        <w:spacing w:after="0" w:line="360" w:lineRule="auto"/>
        <w:jc w:val="both"/>
        <w:rPr>
          <w:rFonts w:ascii="Times New Roman" w:eastAsia="Times New Roman" w:hAnsi="Times New Roman" w:cs="Times New Roman"/>
          <w:sz w:val="24"/>
          <w:szCs w:val="24"/>
          <w:lang w:eastAsia="pl-PL"/>
        </w:rPr>
      </w:pPr>
    </w:p>
    <w:p w:rsidR="001547F5" w:rsidRPr="006A6997" w:rsidRDefault="00A65B24" w:rsidP="006A6997">
      <w:pPr>
        <w:pStyle w:val="Akapitzlist"/>
        <w:numPr>
          <w:ilvl w:val="0"/>
          <w:numId w:val="20"/>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Cz</w:t>
      </w:r>
      <w:r w:rsidR="001547F5" w:rsidRPr="006A6997">
        <w:rPr>
          <w:rFonts w:ascii="Times New Roman" w:eastAsia="Times New Roman" w:hAnsi="Times New Roman"/>
          <w:b/>
          <w:i/>
          <w:color w:val="000000"/>
          <w:sz w:val="24"/>
          <w:szCs w:val="24"/>
        </w:rPr>
        <w:t>y</w:t>
      </w:r>
      <w:r w:rsidRPr="006A6997">
        <w:rPr>
          <w:rFonts w:ascii="Times New Roman" w:eastAsia="Times New Roman" w:hAnsi="Times New Roman"/>
          <w:b/>
          <w:i/>
          <w:color w:val="000000"/>
          <w:sz w:val="24"/>
          <w:szCs w:val="24"/>
        </w:rPr>
        <w:t xml:space="preserve"> wniosek </w:t>
      </w:r>
      <w:r w:rsidR="001547F5" w:rsidRPr="006A6997">
        <w:rPr>
          <w:rFonts w:ascii="Times New Roman" w:eastAsia="Times New Roman" w:hAnsi="Times New Roman"/>
          <w:b/>
          <w:i/>
          <w:color w:val="000000"/>
          <w:sz w:val="24"/>
          <w:szCs w:val="24"/>
        </w:rPr>
        <w:t>osob</w:t>
      </w:r>
      <w:r w:rsidRPr="006A6997">
        <w:rPr>
          <w:rFonts w:ascii="Times New Roman" w:eastAsia="Times New Roman" w:hAnsi="Times New Roman"/>
          <w:b/>
          <w:i/>
          <w:color w:val="000000"/>
          <w:sz w:val="24"/>
          <w:szCs w:val="24"/>
        </w:rPr>
        <w:t>y</w:t>
      </w:r>
      <w:r w:rsidR="001547F5" w:rsidRPr="006A6997">
        <w:rPr>
          <w:rFonts w:ascii="Times New Roman" w:eastAsia="Times New Roman" w:hAnsi="Times New Roman"/>
          <w:b/>
          <w:i/>
          <w:color w:val="000000"/>
          <w:sz w:val="24"/>
          <w:szCs w:val="24"/>
        </w:rPr>
        <w:t xml:space="preserve"> niepełnosprawn</w:t>
      </w:r>
      <w:r w:rsidRPr="006A6997">
        <w:rPr>
          <w:rFonts w:ascii="Times New Roman" w:eastAsia="Times New Roman" w:hAnsi="Times New Roman"/>
          <w:b/>
          <w:i/>
          <w:color w:val="000000"/>
          <w:sz w:val="24"/>
          <w:szCs w:val="24"/>
        </w:rPr>
        <w:t>ej z</w:t>
      </w:r>
      <w:r w:rsidR="001547F5" w:rsidRPr="006A6997">
        <w:rPr>
          <w:rFonts w:ascii="Times New Roman" w:eastAsia="Times New Roman" w:hAnsi="Times New Roman"/>
          <w:b/>
          <w:i/>
          <w:color w:val="000000"/>
          <w:sz w:val="24"/>
          <w:szCs w:val="24"/>
        </w:rPr>
        <w:t>atrudnion</w:t>
      </w:r>
      <w:r w:rsidRPr="006A6997">
        <w:rPr>
          <w:rFonts w:ascii="Times New Roman" w:eastAsia="Times New Roman" w:hAnsi="Times New Roman"/>
          <w:b/>
          <w:i/>
          <w:color w:val="000000"/>
          <w:sz w:val="24"/>
          <w:szCs w:val="24"/>
        </w:rPr>
        <w:t xml:space="preserve">ej </w:t>
      </w:r>
      <w:r w:rsidR="001547F5" w:rsidRPr="006A6997">
        <w:rPr>
          <w:rFonts w:ascii="Times New Roman" w:eastAsia="Times New Roman" w:hAnsi="Times New Roman"/>
          <w:b/>
          <w:i/>
          <w:color w:val="000000"/>
          <w:sz w:val="24"/>
          <w:szCs w:val="24"/>
        </w:rPr>
        <w:t xml:space="preserve">na podstawie umowy o pracę na 1/5 etatu </w:t>
      </w:r>
      <w:r w:rsidRPr="006A6997">
        <w:rPr>
          <w:rFonts w:ascii="Times New Roman" w:eastAsia="Times New Roman" w:hAnsi="Times New Roman"/>
          <w:b/>
          <w:i/>
          <w:color w:val="000000"/>
          <w:sz w:val="24"/>
          <w:szCs w:val="24"/>
        </w:rPr>
        <w:t xml:space="preserve">podlega ocenie </w:t>
      </w:r>
      <w:r w:rsidR="001547F5" w:rsidRPr="006A6997">
        <w:rPr>
          <w:rFonts w:ascii="Times New Roman" w:eastAsia="Times New Roman" w:hAnsi="Times New Roman"/>
          <w:b/>
          <w:i/>
          <w:color w:val="000000"/>
          <w:sz w:val="24"/>
          <w:szCs w:val="24"/>
        </w:rPr>
        <w:t>eksperta PFRON?</w:t>
      </w:r>
    </w:p>
    <w:p w:rsidR="001547F5" w:rsidRPr="006A6997" w:rsidRDefault="00A65B24" w:rsidP="006A6997">
      <w:pPr>
        <w:spacing w:after="0" w:line="360" w:lineRule="auto"/>
        <w:jc w:val="both"/>
        <w:rPr>
          <w:rFonts w:ascii="Times New Roman" w:hAnsi="Times New Roman" w:cs="Times New Roman"/>
          <w:sz w:val="24"/>
          <w:szCs w:val="24"/>
        </w:rPr>
      </w:pPr>
      <w:r w:rsidRPr="006A6997">
        <w:rPr>
          <w:rFonts w:ascii="Times New Roman" w:eastAsia="Times New Roman" w:hAnsi="Times New Roman" w:cs="Times New Roman"/>
          <w:color w:val="000000"/>
          <w:sz w:val="24"/>
          <w:szCs w:val="24"/>
        </w:rPr>
        <w:t>O</w:t>
      </w:r>
      <w:r w:rsidR="001547F5" w:rsidRPr="006A6997">
        <w:rPr>
          <w:rFonts w:ascii="Times New Roman" w:eastAsia="Times New Roman" w:hAnsi="Times New Roman" w:cs="Times New Roman"/>
          <w:color w:val="000000"/>
          <w:sz w:val="24"/>
          <w:szCs w:val="24"/>
        </w:rPr>
        <w:t>pinii eksperta PFRON podlegają wnioski dotyczące osób niezatrudnionych oraz nieuczących się. Termin „zatrudnienie” został zdefiniowan</w:t>
      </w:r>
      <w:r w:rsidRPr="006A6997">
        <w:rPr>
          <w:rFonts w:ascii="Times New Roman" w:eastAsia="Times New Roman" w:hAnsi="Times New Roman" w:cs="Times New Roman"/>
          <w:color w:val="000000"/>
          <w:sz w:val="24"/>
          <w:szCs w:val="24"/>
        </w:rPr>
        <w:t>y</w:t>
      </w:r>
      <w:r w:rsidR="001547F5" w:rsidRPr="006A6997">
        <w:rPr>
          <w:rFonts w:ascii="Times New Roman" w:eastAsia="Times New Roman" w:hAnsi="Times New Roman" w:cs="Times New Roman"/>
          <w:color w:val="000000"/>
          <w:sz w:val="24"/>
          <w:szCs w:val="24"/>
        </w:rPr>
        <w:t xml:space="preserve"> w ust. </w:t>
      </w:r>
      <w:r w:rsidR="001547F5" w:rsidRPr="006A6997">
        <w:rPr>
          <w:rFonts w:ascii="Times New Roman" w:hAnsi="Times New Roman" w:cs="Times New Roman"/>
          <w:sz w:val="24"/>
          <w:szCs w:val="24"/>
        </w:rPr>
        <w:t xml:space="preserve">31 pkt </w:t>
      </w:r>
      <w:r w:rsidR="00435801" w:rsidRPr="006A6997">
        <w:rPr>
          <w:rFonts w:ascii="Times New Roman" w:hAnsi="Times New Roman" w:cs="Times New Roman"/>
          <w:sz w:val="24"/>
          <w:szCs w:val="24"/>
        </w:rPr>
        <w:t>51</w:t>
      </w:r>
      <w:r w:rsidR="001547F5" w:rsidRPr="006A6997">
        <w:rPr>
          <w:rFonts w:ascii="Times New Roman" w:hAnsi="Times New Roman" w:cs="Times New Roman"/>
          <w:sz w:val="24"/>
          <w:szCs w:val="24"/>
        </w:rPr>
        <w:t xml:space="preserve"> dokumentu pn. „Kierunki działań (…)” w 20</w:t>
      </w:r>
      <w:r w:rsidRPr="006A6997">
        <w:rPr>
          <w:rFonts w:ascii="Times New Roman" w:hAnsi="Times New Roman" w:cs="Times New Roman"/>
          <w:sz w:val="24"/>
          <w:szCs w:val="24"/>
        </w:rPr>
        <w:t>20</w:t>
      </w:r>
      <w:r w:rsidR="001547F5" w:rsidRPr="006A6997">
        <w:rPr>
          <w:rFonts w:ascii="Times New Roman" w:hAnsi="Times New Roman" w:cs="Times New Roman"/>
          <w:sz w:val="24"/>
          <w:szCs w:val="24"/>
        </w:rPr>
        <w:t xml:space="preserve"> roku.  Zasady programu nie wyłączają spod działania ww. definicji osób zatrudnionych na części etatu.</w:t>
      </w:r>
    </w:p>
    <w:p w:rsidR="00435801" w:rsidRPr="006A6997" w:rsidRDefault="00435801"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20"/>
        </w:numPr>
        <w:spacing w:after="0" w:line="360" w:lineRule="auto"/>
        <w:ind w:left="0" w:firstLine="0"/>
        <w:jc w:val="both"/>
        <w:rPr>
          <w:rFonts w:ascii="Times New Roman" w:hAnsi="Times New Roman"/>
          <w:b/>
          <w:i/>
          <w:color w:val="000000"/>
          <w:sz w:val="24"/>
          <w:szCs w:val="24"/>
        </w:rPr>
      </w:pPr>
      <w:r w:rsidRPr="006A6997">
        <w:rPr>
          <w:rFonts w:ascii="Times New Roman" w:hAnsi="Times New Roman"/>
          <w:b/>
          <w:i/>
          <w:color w:val="000000"/>
          <w:sz w:val="24"/>
          <w:szCs w:val="24"/>
        </w:rPr>
        <w:t xml:space="preserve">Jaki lekarz może </w:t>
      </w:r>
      <w:r w:rsidR="00A65B24" w:rsidRPr="006A6997">
        <w:rPr>
          <w:rFonts w:ascii="Times New Roman" w:hAnsi="Times New Roman"/>
          <w:b/>
          <w:i/>
          <w:color w:val="000000"/>
          <w:sz w:val="24"/>
          <w:szCs w:val="24"/>
        </w:rPr>
        <w:t xml:space="preserve">wydać </w:t>
      </w:r>
      <w:r w:rsidRPr="006A6997">
        <w:rPr>
          <w:rFonts w:ascii="Times New Roman" w:hAnsi="Times New Roman"/>
          <w:b/>
          <w:i/>
          <w:color w:val="000000"/>
          <w:sz w:val="24"/>
          <w:szCs w:val="24"/>
        </w:rPr>
        <w:t xml:space="preserve"> zaświadczenie</w:t>
      </w:r>
      <w:r w:rsidR="00A65B24" w:rsidRPr="006A6997">
        <w:rPr>
          <w:rFonts w:ascii="Times New Roman" w:hAnsi="Times New Roman"/>
          <w:b/>
          <w:i/>
          <w:color w:val="000000"/>
          <w:sz w:val="24"/>
          <w:szCs w:val="24"/>
        </w:rPr>
        <w:t>?</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bookmarkStart w:id="6" w:name="_Hlk18489944"/>
      <w:r w:rsidRPr="006A6997">
        <w:rPr>
          <w:rFonts w:ascii="Times New Roman" w:hAnsi="Times New Roman" w:cs="Times New Roman"/>
          <w:sz w:val="24"/>
          <w:szCs w:val="24"/>
        </w:rPr>
        <w:t xml:space="preserve">Zgodnie z rozdziałem II ust. 4 pkt 6 dokumentu pn. „Zasady (…)”, zaświadczenie powinno być wydane przez lekarza specjalistę o specjalizacji adekwatnej do rodzaju niepełnosprawności, zawierające opis rodzaju schorzenia /niepełnosprawności osoby niepełnosprawnej, której wniosek dotyczy, wypełnione czytelnie w języku polskim i wystawione nie wcześniej niż 120 dni przed dniem złożenia wniosku. </w:t>
      </w: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bookmarkEnd w:id="6"/>
    <w:p w:rsidR="001547F5" w:rsidRPr="006A6997" w:rsidRDefault="001547F5" w:rsidP="006A6997">
      <w:pPr>
        <w:pStyle w:val="Akapitzlist"/>
        <w:numPr>
          <w:ilvl w:val="0"/>
          <w:numId w:val="20"/>
        </w:numPr>
        <w:spacing w:after="0" w:line="360" w:lineRule="auto"/>
        <w:ind w:left="0" w:firstLine="0"/>
        <w:jc w:val="both"/>
        <w:rPr>
          <w:rFonts w:ascii="Times New Roman" w:hAnsi="Times New Roman"/>
          <w:b/>
          <w:i/>
          <w:color w:val="000000"/>
          <w:sz w:val="24"/>
          <w:szCs w:val="24"/>
        </w:rPr>
      </w:pPr>
      <w:r w:rsidRPr="006A6997">
        <w:rPr>
          <w:rFonts w:ascii="Times New Roman" w:hAnsi="Times New Roman"/>
          <w:b/>
          <w:i/>
          <w:color w:val="000000"/>
          <w:sz w:val="24"/>
          <w:szCs w:val="24"/>
        </w:rPr>
        <w:lastRenderedPageBreak/>
        <w:t xml:space="preserve">Jak jest liczony wkład własny, jeśli osoba chce się starać jeszcze o dofinansowanie z NFZ? </w:t>
      </w:r>
    </w:p>
    <w:p w:rsidR="001547F5" w:rsidRPr="006A6997" w:rsidRDefault="001547F5" w:rsidP="006A6997">
      <w:pPr>
        <w:pStyle w:val="Tekstpodstawowy"/>
        <w:spacing w:after="0" w:line="360" w:lineRule="auto"/>
        <w:jc w:val="both"/>
        <w:rPr>
          <w:rFonts w:ascii="Times New Roman" w:eastAsia="Times New Roman" w:hAnsi="Times New Roman" w:cs="Times New Roman"/>
          <w:sz w:val="24"/>
          <w:szCs w:val="24"/>
        </w:rPr>
      </w:pPr>
      <w:r w:rsidRPr="006A6997">
        <w:rPr>
          <w:rFonts w:ascii="Times New Roman" w:hAnsi="Times New Roman" w:cs="Times New Roman"/>
          <w:sz w:val="24"/>
          <w:szCs w:val="24"/>
        </w:rPr>
        <w:t xml:space="preserve">W </w:t>
      </w:r>
      <w:r w:rsidRPr="006A6997">
        <w:rPr>
          <w:rFonts w:ascii="Times New Roman" w:hAnsi="Times New Roman" w:cs="Times New Roman"/>
          <w:color w:val="000000"/>
          <w:sz w:val="24"/>
          <w:szCs w:val="24"/>
        </w:rPr>
        <w:t xml:space="preserve">bieżącym roku udział własny w zakupie przedmiotu dofinansowania </w:t>
      </w:r>
      <w:r w:rsidRPr="006A6997">
        <w:rPr>
          <w:rFonts w:ascii="Times New Roman" w:eastAsia="Times New Roman" w:hAnsi="Times New Roman" w:cs="Times New Roman"/>
          <w:sz w:val="24"/>
          <w:szCs w:val="24"/>
        </w:rPr>
        <w:t xml:space="preserve">może pochodzić z różnych źródeł, ale </w:t>
      </w:r>
      <w:r w:rsidRPr="006A6997">
        <w:rPr>
          <w:rFonts w:ascii="Times New Roman" w:eastAsia="Times New Roman" w:hAnsi="Times New Roman" w:cs="Times New Roman"/>
          <w:sz w:val="24"/>
          <w:szCs w:val="24"/>
          <w:lang w:eastAsia="pl-PL"/>
        </w:rPr>
        <w:t xml:space="preserve">nie może pochodzić ze środków Państwowego Funduszu Rehabilitacji Osób Niepełnosprawnych. Oznacza to, że udział własny w programie nie może być finansowany ze środków </w:t>
      </w:r>
      <w:proofErr w:type="spellStart"/>
      <w:r w:rsidRPr="006A6997">
        <w:rPr>
          <w:rFonts w:ascii="Times New Roman" w:eastAsia="Times New Roman" w:hAnsi="Times New Roman" w:cs="Times New Roman"/>
          <w:sz w:val="24"/>
          <w:szCs w:val="24"/>
          <w:lang w:eastAsia="pl-PL"/>
        </w:rPr>
        <w:t>algorytmowych</w:t>
      </w:r>
      <w:proofErr w:type="spellEnd"/>
      <w:r w:rsidRPr="006A6997">
        <w:rPr>
          <w:rFonts w:ascii="Times New Roman" w:eastAsia="Times New Roman" w:hAnsi="Times New Roman" w:cs="Times New Roman"/>
          <w:sz w:val="24"/>
          <w:szCs w:val="24"/>
          <w:lang w:eastAsia="pl-PL"/>
        </w:rPr>
        <w:t>, które to środki pochodzą z PFRON. Natomiast nie ma przeszkód, aby udział własny pochodził z NFZ</w:t>
      </w:r>
      <w:r w:rsidR="00A65B24" w:rsidRPr="006A6997">
        <w:rPr>
          <w:rFonts w:ascii="Times New Roman" w:eastAsia="Times New Roman" w:hAnsi="Times New Roman" w:cs="Times New Roman"/>
          <w:sz w:val="24"/>
          <w:szCs w:val="24"/>
          <w:lang w:eastAsia="pl-PL"/>
        </w:rPr>
        <w:t xml:space="preserve"> jako część lub całość udziału własnego (w zależności od ceny wózka brutto i wysokości kwoty dofinansowania)</w:t>
      </w:r>
      <w:r w:rsidRPr="006A6997">
        <w:rPr>
          <w:rFonts w:ascii="Times New Roman" w:eastAsia="Times New Roman" w:hAnsi="Times New Roman" w:cs="Times New Roman"/>
          <w:sz w:val="24"/>
          <w:szCs w:val="24"/>
          <w:lang w:eastAsia="pl-PL"/>
        </w:rPr>
        <w:t xml:space="preserve">. </w:t>
      </w:r>
    </w:p>
    <w:p w:rsidR="001547F5" w:rsidRPr="006A6997" w:rsidRDefault="001547F5" w:rsidP="006A6997">
      <w:pPr>
        <w:pStyle w:val="Tekstpodstawowy"/>
        <w:spacing w:after="0" w:line="360" w:lineRule="auto"/>
        <w:jc w:val="both"/>
        <w:rPr>
          <w:rFonts w:ascii="Times New Roman" w:hAnsi="Times New Roman" w:cs="Times New Roman"/>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A65B24" w:rsidRPr="006A6997" w:rsidTr="00FF63A9">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A65B24" w:rsidRPr="006A6997" w:rsidRDefault="00A65B24" w:rsidP="006A6997">
            <w:pPr>
              <w:spacing w:line="360" w:lineRule="auto"/>
              <w:jc w:val="both"/>
              <w:rPr>
                <w:rFonts w:ascii="Times New Roman" w:hAnsi="Times New Roman" w:cs="Times New Roman"/>
                <w:color w:val="0563C1"/>
                <w:sz w:val="24"/>
                <w:szCs w:val="24"/>
                <w:u w:val="single"/>
              </w:rPr>
            </w:pPr>
            <w:hyperlink r:id="rId31" w:tgtFrame="_parent" w:history="1">
              <w:r w:rsidRPr="006A6997">
                <w:rPr>
                  <w:rStyle w:val="Hipercze"/>
                  <w:rFonts w:ascii="Times New Roman" w:hAnsi="Times New Roman" w:cs="Times New Roman"/>
                  <w:color w:val="0563C1"/>
                  <w:sz w:val="24"/>
                  <w:szCs w:val="24"/>
                </w:rPr>
                <w:t>Skorzystaj z dofinansowania do serwisu wózka inwalidzkiego lub skutera</w:t>
              </w:r>
            </w:hyperlink>
          </w:p>
        </w:tc>
      </w:tr>
    </w:tbl>
    <w:p w:rsidR="007469AF" w:rsidRPr="006A6997" w:rsidRDefault="007469AF"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C ZADANIE 2</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 xml:space="preserve">POMOC W UTRZYMANIU SPRAWNOŚCI TECHNICZNEJ </w:t>
      </w:r>
      <w:r w:rsidRPr="006A6997">
        <w:rPr>
          <w:rFonts w:ascii="Times New Roman" w:eastAsia="Times New Roman" w:hAnsi="Times New Roman" w:cs="Times New Roman"/>
          <w:color w:val="FF0000"/>
          <w:sz w:val="24"/>
          <w:szCs w:val="24"/>
        </w:rPr>
        <w:br/>
        <w:t>SKUTERA LUB WÓZKA INWALIDZKIEGO O NAPĘDZIE ELEKTRYCZNYM</w:t>
      </w:r>
    </w:p>
    <w:p w:rsidR="001547F5" w:rsidRPr="006A6997" w:rsidRDefault="00A65B24" w:rsidP="006A6997">
      <w:pPr>
        <w:pStyle w:val="Akapitzlist"/>
        <w:numPr>
          <w:ilvl w:val="0"/>
          <w:numId w:val="14"/>
        </w:numPr>
        <w:spacing w:after="0" w:line="360" w:lineRule="auto"/>
        <w:ind w:left="0" w:firstLine="0"/>
        <w:jc w:val="both"/>
        <w:rPr>
          <w:rFonts w:ascii="Times New Roman" w:hAnsi="Times New Roman"/>
          <w:b/>
          <w:i/>
          <w:color w:val="000000"/>
          <w:sz w:val="24"/>
          <w:szCs w:val="24"/>
        </w:rPr>
      </w:pPr>
      <w:r w:rsidRPr="006A6997">
        <w:rPr>
          <w:rFonts w:ascii="Times New Roman" w:hAnsi="Times New Roman"/>
          <w:b/>
          <w:i/>
          <w:color w:val="000000"/>
          <w:sz w:val="24"/>
          <w:szCs w:val="24"/>
        </w:rPr>
        <w:t>P</w:t>
      </w:r>
      <w:r w:rsidR="001547F5" w:rsidRPr="006A6997">
        <w:rPr>
          <w:rFonts w:ascii="Times New Roman" w:hAnsi="Times New Roman"/>
          <w:b/>
          <w:i/>
          <w:color w:val="000000"/>
          <w:sz w:val="24"/>
          <w:szCs w:val="24"/>
        </w:rPr>
        <w:t xml:space="preserve">onowna pomoc może być udzielona po zakończeniu okresu gwarancji na przedmiot/usługę wcześniej dofinansowaną. Wnioskodawcy nie </w:t>
      </w:r>
      <w:r w:rsidR="001547F5" w:rsidRPr="006A6997">
        <w:rPr>
          <w:rFonts w:ascii="Times New Roman" w:hAnsi="Times New Roman"/>
          <w:b/>
          <w:i/>
          <w:color w:val="000000"/>
          <w:sz w:val="24"/>
          <w:szCs w:val="24"/>
        </w:rPr>
        <w:lastRenderedPageBreak/>
        <w:t>minęła jeszcze gwarancja na joystick, a chce w tym roku złożyć wniosek na akumulatory do wózka elektrycznego. Co w tym przypadku?</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Pomoc w obszarze C2 może być udzielona po upłynięciu okresu gwarancji udzielonej przy okazji wcześniejszego zakupu w ramach C2 </w:t>
      </w:r>
      <w:r w:rsidRPr="006A6997">
        <w:rPr>
          <w:rFonts w:ascii="Times New Roman" w:hAnsi="Times New Roman" w:cs="Times New Roman"/>
          <w:sz w:val="24"/>
          <w:szCs w:val="24"/>
          <w:lang w:eastAsia="pl-PL"/>
        </w:rPr>
        <w:t>(w ramach programu)</w:t>
      </w:r>
      <w:r w:rsidRPr="006A6997">
        <w:rPr>
          <w:rFonts w:ascii="Times New Roman" w:hAnsi="Times New Roman" w:cs="Times New Roman"/>
          <w:sz w:val="24"/>
          <w:szCs w:val="24"/>
        </w:rPr>
        <w:t>. Jeśli nie upłynęła, to Realizator może skorzystać z nadanych kompetencji do podejmowania decyzji o skróceniu okresu karencji – jeśli są spełnione przesłanki, o których mowa w programie.</w:t>
      </w:r>
      <w:r w:rsidR="00A65B24" w:rsidRPr="006A6997">
        <w:rPr>
          <w:rFonts w:ascii="Times New Roman" w:hAnsi="Times New Roman" w:cs="Times New Roman"/>
          <w:sz w:val="24"/>
          <w:szCs w:val="24"/>
        </w:rPr>
        <w:t xml:space="preserve"> Jeśli nie, Wnioskodawca musi zaczekać, aż upłynie ten okres. Może też w przyszłości skorzystać z możliwości refundacji poniesionych kosztów (</w:t>
      </w:r>
      <w:r w:rsidR="00FF63A9" w:rsidRPr="006A6997">
        <w:rPr>
          <w:rFonts w:ascii="Times New Roman" w:hAnsi="Times New Roman" w:cs="Times New Roman"/>
          <w:sz w:val="24"/>
          <w:szCs w:val="24"/>
        </w:rPr>
        <w:t>do 180 dni przed dniem złożeniem wniosku).</w:t>
      </w: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1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Wnioskodawczyni złożyła </w:t>
      </w:r>
      <w:r w:rsidR="00FF63A9" w:rsidRPr="006A6997">
        <w:rPr>
          <w:rFonts w:ascii="Times New Roman" w:hAnsi="Times New Roman"/>
          <w:b/>
          <w:i/>
          <w:sz w:val="24"/>
          <w:szCs w:val="24"/>
        </w:rPr>
        <w:t xml:space="preserve">wniosek </w:t>
      </w:r>
      <w:r w:rsidRPr="006A6997">
        <w:rPr>
          <w:rFonts w:ascii="Times New Roman" w:hAnsi="Times New Roman"/>
          <w:b/>
          <w:i/>
          <w:sz w:val="24"/>
          <w:szCs w:val="24"/>
        </w:rPr>
        <w:t xml:space="preserve">na zakup 4 szt. </w:t>
      </w:r>
      <w:r w:rsidR="00FF63A9" w:rsidRPr="006A6997">
        <w:rPr>
          <w:rFonts w:ascii="Times New Roman" w:hAnsi="Times New Roman"/>
          <w:b/>
          <w:i/>
          <w:sz w:val="24"/>
          <w:szCs w:val="24"/>
        </w:rPr>
        <w:t>a</w:t>
      </w:r>
      <w:r w:rsidRPr="006A6997">
        <w:rPr>
          <w:rFonts w:ascii="Times New Roman" w:hAnsi="Times New Roman"/>
          <w:b/>
          <w:i/>
          <w:sz w:val="24"/>
          <w:szCs w:val="24"/>
        </w:rPr>
        <w:t xml:space="preserve">kumulatorów, ich cena mieści się w kwocie dofinansowania. </w:t>
      </w:r>
      <w:r w:rsidR="00FF63A9" w:rsidRPr="006A6997">
        <w:rPr>
          <w:rFonts w:ascii="Times New Roman" w:hAnsi="Times New Roman"/>
          <w:b/>
          <w:i/>
          <w:sz w:val="24"/>
          <w:szCs w:val="24"/>
        </w:rPr>
        <w:t>Czy można dofina</w:t>
      </w:r>
      <w:r w:rsidRPr="006A6997">
        <w:rPr>
          <w:rFonts w:ascii="Times New Roman" w:hAnsi="Times New Roman"/>
          <w:b/>
          <w:i/>
          <w:sz w:val="24"/>
          <w:szCs w:val="24"/>
        </w:rPr>
        <w:t>nsować zakup wiedząc, że do skutera wchodzą dwa akumulatory.</w:t>
      </w:r>
    </w:p>
    <w:p w:rsidR="001547F5" w:rsidRPr="006A6997" w:rsidRDefault="001547F5" w:rsidP="006A6997">
      <w:pPr>
        <w:spacing w:after="0" w:line="360" w:lineRule="auto"/>
        <w:jc w:val="both"/>
        <w:rPr>
          <w:rFonts w:ascii="Times New Roman" w:hAnsi="Times New Roman" w:cs="Times New Roman"/>
          <w:color w:val="000000" w:themeColor="text1"/>
          <w:sz w:val="24"/>
          <w:szCs w:val="24"/>
        </w:rPr>
      </w:pPr>
      <w:r w:rsidRPr="006A6997">
        <w:rPr>
          <w:rFonts w:ascii="Times New Roman" w:hAnsi="Times New Roman" w:cs="Times New Roman"/>
          <w:color w:val="000000" w:themeColor="text1"/>
          <w:sz w:val="24"/>
          <w:szCs w:val="24"/>
        </w:rPr>
        <w:t xml:space="preserve">Decyzję w sprawie dofinansowania podejmuje Realizator programu na podstawie wniosku zawierającego uzasadnienie </w:t>
      </w:r>
      <w:r w:rsidRPr="006A6997">
        <w:rPr>
          <w:rFonts w:ascii="Times New Roman" w:hAnsi="Times New Roman" w:cs="Times New Roman"/>
          <w:b/>
          <w:color w:val="000000" w:themeColor="text1"/>
          <w:sz w:val="24"/>
          <w:szCs w:val="24"/>
        </w:rPr>
        <w:t>potrzeby</w:t>
      </w:r>
      <w:r w:rsidRPr="006A6997">
        <w:rPr>
          <w:rFonts w:ascii="Times New Roman" w:hAnsi="Times New Roman" w:cs="Times New Roman"/>
          <w:color w:val="000000" w:themeColor="text1"/>
          <w:sz w:val="24"/>
          <w:szCs w:val="24"/>
        </w:rPr>
        <w:t xml:space="preserve"> zakupu, co jest kwestią badaną podczas oceny merytorycznej wniosku. W opinii </w:t>
      </w:r>
      <w:r w:rsidR="006B0642" w:rsidRPr="006A6997">
        <w:rPr>
          <w:rFonts w:ascii="Times New Roman" w:hAnsi="Times New Roman" w:cs="Times New Roman"/>
          <w:color w:val="000000" w:themeColor="text1"/>
          <w:sz w:val="24"/>
          <w:szCs w:val="24"/>
        </w:rPr>
        <w:t>Funduszu</w:t>
      </w:r>
      <w:r w:rsidRPr="006A6997">
        <w:rPr>
          <w:rFonts w:ascii="Times New Roman" w:hAnsi="Times New Roman" w:cs="Times New Roman"/>
          <w:color w:val="000000" w:themeColor="text1"/>
          <w:sz w:val="24"/>
          <w:szCs w:val="24"/>
        </w:rPr>
        <w:t xml:space="preserve"> bez znajomości uzasadnienia wniosku nie można wykluczyć potrzeby zakupu większej liczby akumulatorów. Do każdej sprawy/do każdego Wnioskodawcy należy podchodzić indywidualnie.</w:t>
      </w:r>
    </w:p>
    <w:p w:rsidR="00435801" w:rsidRPr="006A6997" w:rsidRDefault="00435801" w:rsidP="006A6997">
      <w:pPr>
        <w:spacing w:after="0" w:line="360" w:lineRule="auto"/>
        <w:jc w:val="both"/>
        <w:rPr>
          <w:rFonts w:ascii="Times New Roman" w:hAnsi="Times New Roman" w:cs="Times New Roman"/>
          <w:color w:val="000000" w:themeColor="text1"/>
          <w:sz w:val="24"/>
          <w:szCs w:val="24"/>
        </w:rPr>
      </w:pPr>
    </w:p>
    <w:p w:rsidR="001547F5" w:rsidRPr="006A6997" w:rsidRDefault="001547F5" w:rsidP="006A6997">
      <w:pPr>
        <w:pStyle w:val="Akapitzlist"/>
        <w:numPr>
          <w:ilvl w:val="0"/>
          <w:numId w:val="1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Na jaki okres powinny zostać zawarte umowy?</w:t>
      </w:r>
    </w:p>
    <w:p w:rsidR="001547F5" w:rsidRPr="006A6997" w:rsidRDefault="001547F5" w:rsidP="006A6997">
      <w:pPr>
        <w:autoSpaceDE w:val="0"/>
        <w:autoSpaceDN w:val="0"/>
        <w:adjustRightInd w:val="0"/>
        <w:spacing w:after="0" w:line="360" w:lineRule="auto"/>
        <w:jc w:val="both"/>
        <w:rPr>
          <w:rFonts w:ascii="Times New Roman" w:hAnsi="Times New Roman" w:cs="Times New Roman"/>
          <w:kern w:val="2"/>
          <w:sz w:val="24"/>
          <w:szCs w:val="24"/>
        </w:rPr>
      </w:pPr>
      <w:r w:rsidRPr="006A6997">
        <w:rPr>
          <w:rFonts w:ascii="Times New Roman" w:hAnsi="Times New Roman" w:cs="Times New Roman"/>
          <w:sz w:val="24"/>
          <w:szCs w:val="24"/>
        </w:rPr>
        <w:t>Wyznaczając termin zakończenia obowiązywania umowy dofinansowania należy wskazać termin upływu okresu gwarancji udzielonej na przedmiot</w:t>
      </w:r>
      <w:r w:rsidRPr="006A6997">
        <w:rPr>
          <w:rFonts w:ascii="Times New Roman" w:hAnsi="Times New Roman" w:cs="Times New Roman"/>
          <w:kern w:val="2"/>
          <w:sz w:val="24"/>
          <w:szCs w:val="24"/>
        </w:rPr>
        <w:t xml:space="preserve">/usługę objętą </w:t>
      </w:r>
      <w:r w:rsidR="004A5DBE" w:rsidRPr="006A6997">
        <w:rPr>
          <w:rFonts w:ascii="Times New Roman" w:hAnsi="Times New Roman" w:cs="Times New Roman"/>
          <w:kern w:val="2"/>
          <w:sz w:val="24"/>
          <w:szCs w:val="24"/>
        </w:rPr>
        <w:t xml:space="preserve">wcześniej </w:t>
      </w:r>
      <w:r w:rsidRPr="006A6997">
        <w:rPr>
          <w:rFonts w:ascii="Times New Roman" w:hAnsi="Times New Roman" w:cs="Times New Roman"/>
          <w:kern w:val="2"/>
          <w:sz w:val="24"/>
          <w:szCs w:val="24"/>
        </w:rPr>
        <w:t>dofinansowaniem</w:t>
      </w:r>
      <w:r w:rsidR="004A5DBE" w:rsidRPr="006A6997">
        <w:rPr>
          <w:rFonts w:ascii="Times New Roman" w:hAnsi="Times New Roman" w:cs="Times New Roman"/>
          <w:kern w:val="2"/>
          <w:sz w:val="24"/>
          <w:szCs w:val="24"/>
        </w:rPr>
        <w:t xml:space="preserve"> w ramach zadania</w:t>
      </w:r>
      <w:r w:rsidRPr="006A6997">
        <w:rPr>
          <w:rFonts w:ascii="Times New Roman" w:hAnsi="Times New Roman" w:cs="Times New Roman"/>
          <w:kern w:val="2"/>
          <w:sz w:val="24"/>
          <w:szCs w:val="24"/>
        </w:rPr>
        <w:t xml:space="preserve">.  </w:t>
      </w:r>
    </w:p>
    <w:p w:rsidR="00435801" w:rsidRPr="006A6997" w:rsidRDefault="0043580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1547F5" w:rsidRPr="006A6997" w:rsidRDefault="004A5DBE" w:rsidP="006A6997">
      <w:pPr>
        <w:pStyle w:val="Zwykytekst"/>
        <w:numPr>
          <w:ilvl w:val="0"/>
          <w:numId w:val="14"/>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lastRenderedPageBreak/>
        <w:t>C</w:t>
      </w:r>
      <w:r w:rsidR="001547F5" w:rsidRPr="006A6997">
        <w:rPr>
          <w:rFonts w:ascii="Times New Roman" w:hAnsi="Times New Roman" w:cs="Times New Roman"/>
          <w:b/>
          <w:i/>
          <w:sz w:val="24"/>
          <w:szCs w:val="24"/>
        </w:rPr>
        <w:t xml:space="preserve">zy jeśli </w:t>
      </w:r>
      <w:r w:rsidRPr="006A6997">
        <w:rPr>
          <w:rFonts w:ascii="Times New Roman" w:hAnsi="Times New Roman" w:cs="Times New Roman"/>
          <w:b/>
          <w:i/>
          <w:sz w:val="24"/>
          <w:szCs w:val="24"/>
        </w:rPr>
        <w:t>W</w:t>
      </w:r>
      <w:r w:rsidR="001547F5" w:rsidRPr="006A6997">
        <w:rPr>
          <w:rFonts w:ascii="Times New Roman" w:hAnsi="Times New Roman" w:cs="Times New Roman"/>
          <w:b/>
          <w:i/>
          <w:sz w:val="24"/>
          <w:szCs w:val="24"/>
        </w:rPr>
        <w:t>nioskodawca ma ważna gwarancj</w:t>
      </w:r>
      <w:r w:rsidRPr="006A6997">
        <w:rPr>
          <w:rFonts w:ascii="Times New Roman" w:hAnsi="Times New Roman" w:cs="Times New Roman"/>
          <w:b/>
          <w:i/>
          <w:sz w:val="24"/>
          <w:szCs w:val="24"/>
        </w:rPr>
        <w:t>ę</w:t>
      </w:r>
      <w:r w:rsidR="001547F5" w:rsidRPr="006A6997">
        <w:rPr>
          <w:rFonts w:ascii="Times New Roman" w:hAnsi="Times New Roman" w:cs="Times New Roman"/>
          <w:b/>
          <w:i/>
          <w:sz w:val="24"/>
          <w:szCs w:val="24"/>
        </w:rPr>
        <w:t xml:space="preserve"> np. na akumulatory</w:t>
      </w:r>
      <w:r w:rsidRPr="006A6997">
        <w:rPr>
          <w:rFonts w:ascii="Times New Roman" w:hAnsi="Times New Roman" w:cs="Times New Roman"/>
          <w:b/>
          <w:i/>
          <w:sz w:val="24"/>
          <w:szCs w:val="24"/>
        </w:rPr>
        <w:t>,</w:t>
      </w:r>
      <w:r w:rsidR="001547F5" w:rsidRPr="006A6997">
        <w:rPr>
          <w:rFonts w:ascii="Times New Roman" w:hAnsi="Times New Roman" w:cs="Times New Roman"/>
          <w:b/>
          <w:i/>
          <w:sz w:val="24"/>
          <w:szCs w:val="24"/>
        </w:rPr>
        <w:t xml:space="preserve"> a wnioskuje o naprawę silnika</w:t>
      </w:r>
      <w:r w:rsidRPr="006A6997">
        <w:rPr>
          <w:rFonts w:ascii="Times New Roman" w:hAnsi="Times New Roman" w:cs="Times New Roman"/>
          <w:b/>
          <w:i/>
          <w:sz w:val="24"/>
          <w:szCs w:val="24"/>
        </w:rPr>
        <w:t>,</w:t>
      </w:r>
      <w:r w:rsidR="001547F5" w:rsidRPr="006A6997">
        <w:rPr>
          <w:rFonts w:ascii="Times New Roman" w:hAnsi="Times New Roman" w:cs="Times New Roman"/>
          <w:b/>
          <w:i/>
          <w:sz w:val="24"/>
          <w:szCs w:val="24"/>
        </w:rPr>
        <w:t xml:space="preserve"> to czy moż</w:t>
      </w:r>
      <w:r w:rsidRPr="006A6997">
        <w:rPr>
          <w:rFonts w:ascii="Times New Roman" w:hAnsi="Times New Roman" w:cs="Times New Roman"/>
          <w:b/>
          <w:i/>
          <w:sz w:val="24"/>
          <w:szCs w:val="24"/>
        </w:rPr>
        <w:t>na</w:t>
      </w:r>
      <w:r w:rsidR="001547F5" w:rsidRPr="006A6997">
        <w:rPr>
          <w:rFonts w:ascii="Times New Roman" w:hAnsi="Times New Roman" w:cs="Times New Roman"/>
          <w:b/>
          <w:i/>
          <w:sz w:val="24"/>
          <w:szCs w:val="24"/>
        </w:rPr>
        <w:t xml:space="preserve"> przyznać dofinansowanie?</w:t>
      </w:r>
    </w:p>
    <w:p w:rsidR="004A5DBE"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Jeśli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nioskodawca ma ważną gwarancje np. na akumulatory, a wnioskuje o naprawę silnika, to przyznać dofinansowanie można po upływie gwarancji udzielonej na akumulatory.</w:t>
      </w:r>
      <w:r w:rsidR="004A5DBE" w:rsidRPr="006A6997">
        <w:rPr>
          <w:rFonts w:ascii="Times New Roman" w:hAnsi="Times New Roman" w:cs="Times New Roman"/>
          <w:sz w:val="24"/>
          <w:szCs w:val="24"/>
        </w:rPr>
        <w:br/>
      </w:r>
      <w:r w:rsidRPr="006A6997">
        <w:rPr>
          <w:rFonts w:ascii="Times New Roman" w:hAnsi="Times New Roman" w:cs="Times New Roman"/>
          <w:sz w:val="24"/>
          <w:szCs w:val="24"/>
        </w:rPr>
        <w:t>Inn</w:t>
      </w:r>
      <w:r w:rsidR="004A5DBE" w:rsidRPr="006A6997">
        <w:rPr>
          <w:rFonts w:ascii="Times New Roman" w:hAnsi="Times New Roman" w:cs="Times New Roman"/>
          <w:sz w:val="24"/>
          <w:szCs w:val="24"/>
        </w:rPr>
        <w:t>y</w:t>
      </w:r>
      <w:r w:rsidRPr="006A6997">
        <w:rPr>
          <w:rFonts w:ascii="Times New Roman" w:hAnsi="Times New Roman" w:cs="Times New Roman"/>
          <w:sz w:val="24"/>
          <w:szCs w:val="24"/>
        </w:rPr>
        <w:t xml:space="preserve"> przykład:</w:t>
      </w:r>
      <w:r w:rsidR="004A5DBE" w:rsidRPr="006A6997">
        <w:rPr>
          <w:rFonts w:ascii="Times New Roman" w:hAnsi="Times New Roman" w:cs="Times New Roman"/>
          <w:sz w:val="24"/>
          <w:szCs w:val="24"/>
        </w:rPr>
        <w:t xml:space="preserve"> </w:t>
      </w:r>
      <w:r w:rsidRPr="006A6997">
        <w:rPr>
          <w:rFonts w:ascii="Times New Roman" w:hAnsi="Times New Roman" w:cs="Times New Roman"/>
          <w:sz w:val="24"/>
          <w:szCs w:val="24"/>
        </w:rPr>
        <w:t>Wnioskodawca, który otrzymał w 201</w:t>
      </w:r>
      <w:r w:rsidR="004A5DBE" w:rsidRPr="006A6997">
        <w:rPr>
          <w:rFonts w:ascii="Times New Roman" w:hAnsi="Times New Roman" w:cs="Times New Roman"/>
          <w:sz w:val="24"/>
          <w:szCs w:val="24"/>
        </w:rPr>
        <w:t>9</w:t>
      </w:r>
      <w:r w:rsidRPr="006A6997">
        <w:rPr>
          <w:rFonts w:ascii="Times New Roman" w:hAnsi="Times New Roman" w:cs="Times New Roman"/>
          <w:sz w:val="24"/>
          <w:szCs w:val="24"/>
        </w:rPr>
        <w:t xml:space="preserve"> dofinansowanie do akumulatora wózka elektrycznego w ramach Obszaru C Zadanie 2, może w 20</w:t>
      </w:r>
      <w:r w:rsidR="004A5DBE" w:rsidRPr="006A6997">
        <w:rPr>
          <w:rFonts w:ascii="Times New Roman" w:hAnsi="Times New Roman" w:cs="Times New Roman"/>
          <w:sz w:val="24"/>
          <w:szCs w:val="24"/>
        </w:rPr>
        <w:t>20</w:t>
      </w:r>
      <w:r w:rsidRPr="006A6997">
        <w:rPr>
          <w:rFonts w:ascii="Times New Roman" w:hAnsi="Times New Roman" w:cs="Times New Roman"/>
          <w:sz w:val="24"/>
          <w:szCs w:val="24"/>
        </w:rPr>
        <w:t xml:space="preserve"> roku ubiegać się o dofinansowanie do innego rodzaju sprzętu tj. ładowarki, </w:t>
      </w:r>
      <w:r w:rsidRPr="006A6997">
        <w:rPr>
          <w:rFonts w:ascii="Times New Roman" w:hAnsi="Times New Roman" w:cs="Times New Roman"/>
          <w:b/>
          <w:sz w:val="24"/>
          <w:szCs w:val="24"/>
        </w:rPr>
        <w:t>jeśli gwarancja udzielona przy okazji zakupu akumulatora już upłynęła</w:t>
      </w:r>
      <w:r w:rsidRPr="006A6997">
        <w:rPr>
          <w:rFonts w:ascii="Times New Roman" w:hAnsi="Times New Roman" w:cs="Times New Roman"/>
          <w:sz w:val="24"/>
          <w:szCs w:val="24"/>
        </w:rPr>
        <w:t>. Jeśli nie upłynęła, to Realizator może skorzystać z nadanych kompetencji do podejmowania decyzji o skróceniu okresu karencji – jeśli są spełnione przesłanki, o których mowa w programie.</w:t>
      </w:r>
    </w:p>
    <w:p w:rsidR="00435801" w:rsidRPr="006A6997" w:rsidRDefault="00435801" w:rsidP="006A6997">
      <w:pPr>
        <w:pStyle w:val="Zwykytekst"/>
        <w:spacing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1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osoba fizyczna, ubiegająca się o pomoc w C2, która zakupiła od osoby fizycznej elektryczny wózek inwalidzki, ale nie posiada faktury ani umowy kupna-sprzedaży, może poświadczyć posiadanie elektrycznego wózka inwalidzkiego poprzez oświadczeni</w:t>
      </w:r>
      <w:r w:rsidR="004A5DBE" w:rsidRPr="006A6997">
        <w:rPr>
          <w:rFonts w:ascii="Times New Roman" w:hAnsi="Times New Roman"/>
          <w:b/>
          <w:i/>
          <w:sz w:val="24"/>
          <w:szCs w:val="24"/>
        </w:rPr>
        <w:t>e</w:t>
      </w:r>
      <w:r w:rsidRPr="006A6997">
        <w:rPr>
          <w:rFonts w:ascii="Times New Roman" w:hAnsi="Times New Roman"/>
          <w:b/>
          <w:i/>
          <w:sz w:val="24"/>
          <w:szCs w:val="24"/>
        </w:rPr>
        <w:t>?</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Od strony zasad programowych nie ma przeciwwskazań do zastosowania </w:t>
      </w:r>
      <w:r w:rsidR="004A5DBE" w:rsidRPr="006A6997">
        <w:rPr>
          <w:rFonts w:ascii="Times New Roman" w:hAnsi="Times New Roman" w:cs="Times New Roman"/>
          <w:sz w:val="24"/>
          <w:szCs w:val="24"/>
        </w:rPr>
        <w:t>wskazanego</w:t>
      </w:r>
      <w:r w:rsidRPr="006A6997">
        <w:rPr>
          <w:rFonts w:ascii="Times New Roman" w:hAnsi="Times New Roman" w:cs="Times New Roman"/>
          <w:sz w:val="24"/>
          <w:szCs w:val="24"/>
        </w:rPr>
        <w:t xml:space="preserve"> rozwiązania (poświadczenie posiadanie elektrycznego wózka inwalidzkiego </w:t>
      </w:r>
      <w:r w:rsidR="004A5DBE" w:rsidRPr="006A6997">
        <w:rPr>
          <w:rFonts w:ascii="Times New Roman" w:hAnsi="Times New Roman" w:cs="Times New Roman"/>
          <w:sz w:val="24"/>
          <w:szCs w:val="24"/>
        </w:rPr>
        <w:t xml:space="preserve">w formie </w:t>
      </w:r>
      <w:r w:rsidRPr="006A6997">
        <w:rPr>
          <w:rFonts w:ascii="Times New Roman" w:hAnsi="Times New Roman" w:cs="Times New Roman"/>
          <w:sz w:val="24"/>
          <w:szCs w:val="24"/>
        </w:rPr>
        <w:t xml:space="preserve"> oświadczenia).</w:t>
      </w:r>
    </w:p>
    <w:p w:rsidR="00435801" w:rsidRPr="006A6997" w:rsidRDefault="00435801" w:rsidP="006A6997">
      <w:pPr>
        <w:spacing w:after="0" w:line="360" w:lineRule="auto"/>
        <w:jc w:val="both"/>
        <w:rPr>
          <w:rFonts w:ascii="Times New Roman" w:hAnsi="Times New Roman" w:cs="Times New Roman"/>
          <w:sz w:val="24"/>
          <w:szCs w:val="24"/>
        </w:rPr>
      </w:pPr>
    </w:p>
    <w:p w:rsidR="001547F5" w:rsidRPr="006A6997" w:rsidRDefault="004A5DBE" w:rsidP="006A6997">
      <w:pPr>
        <w:pStyle w:val="Akapitzlist"/>
        <w:numPr>
          <w:ilvl w:val="0"/>
          <w:numId w:val="14"/>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lastRenderedPageBreak/>
        <w:t>M</w:t>
      </w:r>
      <w:r w:rsidR="001547F5" w:rsidRPr="006A6997">
        <w:rPr>
          <w:rFonts w:ascii="Times New Roman" w:hAnsi="Times New Roman"/>
          <w:b/>
          <w:i/>
          <w:sz w:val="24"/>
          <w:szCs w:val="24"/>
        </w:rPr>
        <w:t>ieszkaniec DPS ma elektryczny wózek inwalidzki po zmarłym mieszkańcu</w:t>
      </w:r>
      <w:r w:rsidR="007469AF" w:rsidRPr="006A6997">
        <w:rPr>
          <w:rFonts w:ascii="Times New Roman" w:hAnsi="Times New Roman"/>
          <w:b/>
          <w:i/>
          <w:sz w:val="24"/>
          <w:szCs w:val="24"/>
        </w:rPr>
        <w:t>,</w:t>
      </w:r>
      <w:r w:rsidR="001547F5" w:rsidRPr="006A6997">
        <w:rPr>
          <w:rFonts w:ascii="Times New Roman" w:hAnsi="Times New Roman"/>
          <w:b/>
          <w:i/>
          <w:sz w:val="24"/>
          <w:szCs w:val="24"/>
        </w:rPr>
        <w:t xml:space="preserve"> ale nie posiada żadnych dokumentów odnośnie tego, że jest jego posiadaczem. Czy w takiej kwestii wystarczy oświadczenie </w:t>
      </w:r>
      <w:r w:rsidRPr="006A6997">
        <w:rPr>
          <w:rFonts w:ascii="Times New Roman" w:hAnsi="Times New Roman"/>
          <w:b/>
          <w:i/>
          <w:sz w:val="24"/>
          <w:szCs w:val="24"/>
        </w:rPr>
        <w:t>W</w:t>
      </w:r>
      <w:r w:rsidR="001547F5" w:rsidRPr="006A6997">
        <w:rPr>
          <w:rFonts w:ascii="Times New Roman" w:hAnsi="Times New Roman"/>
          <w:b/>
          <w:i/>
          <w:sz w:val="24"/>
          <w:szCs w:val="24"/>
        </w:rPr>
        <w:t>nioskodawcy, że jest posiadaczem takiego wózka?</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w:t>
      </w:r>
      <w:r w:rsidRPr="006A6997">
        <w:rPr>
          <w:rFonts w:ascii="Times New Roman" w:hAnsi="Times New Roman" w:cs="Times New Roman"/>
          <w:color w:val="000000"/>
          <w:sz w:val="24"/>
          <w:szCs w:val="24"/>
          <w:lang w:eastAsia="pl-PL"/>
        </w:rPr>
        <w:t>rogram nie formułuje wykluczenia z uczestnictwa w programie dla mieszkańców DPS. Warto</w:t>
      </w:r>
      <w:r w:rsidR="007469AF" w:rsidRPr="006A6997">
        <w:rPr>
          <w:rFonts w:ascii="Times New Roman" w:hAnsi="Times New Roman" w:cs="Times New Roman"/>
          <w:color w:val="000000"/>
          <w:sz w:val="24"/>
          <w:szCs w:val="24"/>
          <w:lang w:eastAsia="pl-PL"/>
        </w:rPr>
        <w:t xml:space="preserve"> </w:t>
      </w:r>
      <w:r w:rsidRPr="006A6997">
        <w:rPr>
          <w:rFonts w:ascii="Times New Roman" w:hAnsi="Times New Roman" w:cs="Times New Roman"/>
          <w:color w:val="000000"/>
          <w:sz w:val="24"/>
          <w:szCs w:val="24"/>
          <w:lang w:eastAsia="pl-PL"/>
        </w:rPr>
        <w:t xml:space="preserve">jednakże mieć na względzie, że dom pomocy społecznej świadczy - na poziomie obowiązującego standardu, osobom wymagającym całodobowej opieki z powodu wieku, choroby lub niepełnosprawności bardzo szeroką gamę usług: bytowych, opiekuńczych, wspomagających i edukacyjnych w formach oraz zakresie wynikającym z indywidualnych potrzeb. Można przyjąć, że jednostki świadczące całodobową opiekę zaspakajają podstawowe potrzeby mieszkańców. W tym kontekście </w:t>
      </w:r>
      <w:r w:rsidR="004A5DBE" w:rsidRPr="006A6997">
        <w:rPr>
          <w:rFonts w:ascii="Times New Roman" w:hAnsi="Times New Roman" w:cs="Times New Roman"/>
          <w:color w:val="000000"/>
          <w:sz w:val="24"/>
          <w:szCs w:val="24"/>
          <w:lang w:eastAsia="pl-PL"/>
        </w:rPr>
        <w:t>Fundusz</w:t>
      </w:r>
      <w:r w:rsidRPr="006A6997">
        <w:rPr>
          <w:rFonts w:ascii="Times New Roman" w:hAnsi="Times New Roman" w:cs="Times New Roman"/>
          <w:color w:val="000000"/>
          <w:sz w:val="24"/>
          <w:szCs w:val="24"/>
          <w:lang w:eastAsia="pl-PL"/>
        </w:rPr>
        <w:t xml:space="preserve"> stoi na stanowisku, iż właściwe jest, że potrzeby osób innych (pozbawionych takiego wsparcia jak mieszkańcy DPS) są realizowane w pierwszej kolejności. Może to odzwierciedlać punktowy system oceny wniosków. Jeśli środki na realizację programu będą wystarczające na realizację wszystkich wniosków, to możliwe jest udzielenie pomocy także i mieszkańcom DPS (mimo niskiej oceny merytorycznej, ale z powodu pozytywnej weryfikacji formalnej wniosku). Co do potwierdzenia użytkowania wózka, to o</w:t>
      </w:r>
      <w:r w:rsidRPr="006A6997">
        <w:rPr>
          <w:rFonts w:ascii="Times New Roman" w:hAnsi="Times New Roman" w:cs="Times New Roman"/>
          <w:sz w:val="24"/>
          <w:szCs w:val="24"/>
        </w:rPr>
        <w:t>d strony zasad programowych nie ma przeciwwskazań do zastosowania proponowanego rozwiązania (poświadczenie posiadani</w:t>
      </w:r>
      <w:r w:rsidR="004A5DBE" w:rsidRPr="006A6997">
        <w:rPr>
          <w:rFonts w:ascii="Times New Roman" w:hAnsi="Times New Roman" w:cs="Times New Roman"/>
          <w:sz w:val="24"/>
          <w:szCs w:val="24"/>
        </w:rPr>
        <w:t>a</w:t>
      </w:r>
      <w:r w:rsidRPr="006A6997">
        <w:rPr>
          <w:rFonts w:ascii="Times New Roman" w:hAnsi="Times New Roman" w:cs="Times New Roman"/>
          <w:sz w:val="24"/>
          <w:szCs w:val="24"/>
        </w:rPr>
        <w:t xml:space="preserve"> elektrycznego wózka inwalidzkiego poprzez oświadczeni</w:t>
      </w:r>
      <w:r w:rsidR="004A5DBE" w:rsidRPr="006A6997">
        <w:rPr>
          <w:rFonts w:ascii="Times New Roman" w:hAnsi="Times New Roman" w:cs="Times New Roman"/>
          <w:sz w:val="24"/>
          <w:szCs w:val="24"/>
        </w:rPr>
        <w:t>e</w:t>
      </w:r>
      <w:r w:rsidRPr="006A6997">
        <w:rPr>
          <w:rFonts w:ascii="Times New Roman" w:hAnsi="Times New Roman" w:cs="Times New Roman"/>
          <w:sz w:val="24"/>
          <w:szCs w:val="24"/>
        </w:rPr>
        <w:t xml:space="preserve">). Decyzję w sprawie udzielenia dofinansowania i wysokości wsparcia podejmuje Realizator programu na podstawie zgromadzonej dokumentacji i stwierdzonego stanu faktycznego. </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494D21" w:rsidRPr="006A6997" w:rsidTr="009D12DE">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494D21" w:rsidRPr="006A6997" w:rsidRDefault="00494D21" w:rsidP="006A6997">
            <w:pPr>
              <w:spacing w:line="360" w:lineRule="auto"/>
              <w:jc w:val="both"/>
              <w:rPr>
                <w:rFonts w:ascii="Times New Roman" w:hAnsi="Times New Roman" w:cs="Times New Roman"/>
                <w:color w:val="0563C1"/>
                <w:sz w:val="24"/>
                <w:szCs w:val="24"/>
                <w:u w:val="single"/>
              </w:rPr>
            </w:pPr>
            <w:hyperlink r:id="rId32" w:tgtFrame="_parent" w:history="1">
              <w:r w:rsidRPr="006A6997">
                <w:rPr>
                  <w:rStyle w:val="Hipercze"/>
                  <w:rFonts w:ascii="Times New Roman" w:hAnsi="Times New Roman" w:cs="Times New Roman"/>
                  <w:color w:val="0563C1"/>
                  <w:sz w:val="24"/>
                  <w:szCs w:val="24"/>
                </w:rPr>
                <w:t>Skorzystaj z dofinansowania do zakupu protezy kończyny</w:t>
              </w:r>
            </w:hyperlink>
          </w:p>
        </w:tc>
      </w:tr>
    </w:tbl>
    <w:p w:rsidR="00494D21" w:rsidRPr="006A6997" w:rsidRDefault="00494D21"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C ZADANIE 3</w:t>
      </w:r>
    </w:p>
    <w:p w:rsidR="00494D21" w:rsidRPr="006A6997" w:rsidRDefault="00494D21"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 PROTEZY, W KTÓREJ ZASTOSOWANO NOWOCZESNE ROZWIĄZANIA TECHNICZNE</w:t>
      </w:r>
    </w:p>
    <w:p w:rsidR="009D12DE" w:rsidRPr="006A6997" w:rsidRDefault="009D12DE" w:rsidP="006A6997">
      <w:pPr>
        <w:spacing w:after="0" w:line="360" w:lineRule="auto"/>
        <w:jc w:val="both"/>
        <w:rPr>
          <w:rFonts w:ascii="Times New Roman" w:eastAsia="Times New Roman" w:hAnsi="Times New Roman" w:cs="Times New Roman"/>
          <w:color w:val="FF0000"/>
          <w:sz w:val="24"/>
          <w:szCs w:val="24"/>
        </w:rPr>
      </w:pPr>
    </w:p>
    <w:p w:rsidR="009D12DE" w:rsidRPr="006A6997" w:rsidRDefault="009D12DE" w:rsidP="006A6997">
      <w:pPr>
        <w:pStyle w:val="Akapitzlist"/>
        <w:numPr>
          <w:ilvl w:val="0"/>
          <w:numId w:val="15"/>
        </w:numPr>
        <w:spacing w:line="360" w:lineRule="auto"/>
        <w:ind w:left="567" w:hanging="567"/>
        <w:jc w:val="both"/>
        <w:rPr>
          <w:rFonts w:ascii="Times New Roman" w:hAnsi="Times New Roman"/>
          <w:sz w:val="24"/>
          <w:szCs w:val="24"/>
        </w:rPr>
      </w:pPr>
      <w:r w:rsidRPr="006A6997">
        <w:rPr>
          <w:rFonts w:ascii="Times New Roman" w:hAnsi="Times New Roman"/>
          <w:b/>
          <w:i/>
          <w:sz w:val="24"/>
          <w:szCs w:val="24"/>
        </w:rPr>
        <w:t xml:space="preserve">Czy jest możliwość przyznania dofinansowania dla </w:t>
      </w:r>
      <w:r w:rsidR="00484215" w:rsidRPr="006A6997">
        <w:rPr>
          <w:rFonts w:ascii="Times New Roman" w:hAnsi="Times New Roman"/>
          <w:b/>
          <w:i/>
          <w:sz w:val="24"/>
          <w:szCs w:val="24"/>
        </w:rPr>
        <w:t>W</w:t>
      </w:r>
      <w:r w:rsidRPr="006A6997">
        <w:rPr>
          <w:rFonts w:ascii="Times New Roman" w:hAnsi="Times New Roman"/>
          <w:b/>
          <w:i/>
          <w:sz w:val="24"/>
          <w:szCs w:val="24"/>
        </w:rPr>
        <w:t>nioskodawcy, który w wyniku choroby ma zniekształconą nogę (nie amputowaną) i wymaga zastosowania protezy</w:t>
      </w:r>
      <w:r w:rsidRPr="006A6997">
        <w:rPr>
          <w:rFonts w:ascii="Times New Roman" w:hAnsi="Times New Roman"/>
          <w:sz w:val="24"/>
          <w:szCs w:val="24"/>
        </w:rPr>
        <w:t xml:space="preserve"> ?</w:t>
      </w:r>
    </w:p>
    <w:p w:rsidR="009D12DE" w:rsidRPr="006A6997" w:rsidRDefault="009D12DE"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Co do zasady, program jest adresowany do osób po amputacji kończyn/y i to właśnie poziom amputacji decyduje o maksymalnej wysokości pomocy. Jednakże ani Fundusz ani Realizator programu nie posiada kompetencji do weryfikacji, czy zniekształcenie kończyny osoby, o czym mowa w pytaniu, wymaga </w:t>
      </w:r>
      <w:proofErr w:type="spellStart"/>
      <w:r w:rsidRPr="006A6997">
        <w:rPr>
          <w:rFonts w:ascii="Times New Roman" w:hAnsi="Times New Roman" w:cs="Times New Roman"/>
          <w:sz w:val="24"/>
          <w:szCs w:val="24"/>
        </w:rPr>
        <w:t>oprotezowania</w:t>
      </w:r>
      <w:proofErr w:type="spellEnd"/>
      <w:r w:rsidRPr="006A6997">
        <w:rPr>
          <w:rFonts w:ascii="Times New Roman" w:hAnsi="Times New Roman" w:cs="Times New Roman"/>
          <w:sz w:val="24"/>
          <w:szCs w:val="24"/>
        </w:rPr>
        <w:t>, a jeśli tak - to jakiego. W związku z tym taką opinię wydaje ekspert PFRON, którego stanowisko i tak jest podstawą weryfikacji formalnej wniosku.</w:t>
      </w:r>
    </w:p>
    <w:p w:rsidR="009D12DE" w:rsidRPr="006A6997" w:rsidRDefault="009D12DE" w:rsidP="006A6997">
      <w:pPr>
        <w:spacing w:line="360" w:lineRule="auto"/>
        <w:jc w:val="both"/>
        <w:rPr>
          <w:rFonts w:ascii="Times New Roman" w:hAnsi="Times New Roman" w:cs="Times New Roman"/>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Czy Wnioskodawca ubiegający się o dofinansowanie protezy trzech ubytków kończyny górnej (palców) kwalifikuje się do otrzymania dofinansowana do protezy w zakresie ręki? </w:t>
      </w:r>
    </w:p>
    <w:p w:rsidR="00494D21" w:rsidRPr="006A6997" w:rsidRDefault="00494D21"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Pomoc może uzyskać każda osoba spełniająca warunki uczestnictwa w danym zadaniu programu. To ekspert PFRON opiniuje o zasadności i możliwości wsparcia osoby niepełnosprawnej w zakupie konkretnej protezy, jego opinia jest decydująca.</w:t>
      </w:r>
    </w:p>
    <w:p w:rsidR="00435801" w:rsidRPr="006A6997" w:rsidRDefault="00435801" w:rsidP="006A6997">
      <w:pPr>
        <w:spacing w:after="0" w:line="360" w:lineRule="auto"/>
        <w:jc w:val="both"/>
        <w:rPr>
          <w:rFonts w:ascii="Times New Roman" w:hAnsi="Times New Roman" w:cs="Times New Roman"/>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Czy osoba niepełnosprawna, która jest po amputacji dwóch kończyn dolnych na poziomie podudzia i która spełnia wszystkie wymagania może złożyć jeden wniosek na dwie protezy kończyn dolnych na poziomie podudzia? </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Możliwe </w:t>
      </w:r>
      <w:r w:rsidRPr="006A6997">
        <w:rPr>
          <w:rFonts w:ascii="Times New Roman" w:eastAsia="Times New Roman" w:hAnsi="Times New Roman" w:cs="Times New Roman"/>
          <w:sz w:val="24"/>
          <w:szCs w:val="24"/>
        </w:rPr>
        <w:t xml:space="preserve">ubieganie się o pomoc w dofinansowaniu dwóch różnych protez, w których zastosowano nowoczesne rozwiązania techniczne, pod warunkiem, że </w:t>
      </w:r>
      <w:r w:rsidRPr="006A6997">
        <w:rPr>
          <w:rFonts w:ascii="Times New Roman" w:hAnsi="Times New Roman" w:cs="Times New Roman"/>
          <w:sz w:val="24"/>
          <w:szCs w:val="24"/>
        </w:rPr>
        <w:t>ww. protezy są ujęte w jednym wniosku (inaczej będzie działała karencja ze względu na częstotliwość korzystania z pomocy w ramach programu). To ekspert PFRON opiniuje o zasadności i możliwości wsparcia osoby niepełnosprawnej w zakupie konkretnej protezy, jego opinia jest decydująca.</w:t>
      </w:r>
    </w:p>
    <w:p w:rsidR="00494D21" w:rsidRPr="006A6997" w:rsidRDefault="00494D2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 xml:space="preserve">Maksymalne kwoty wsparcia ze środków Funduszu w ramach Obszaru C Zadanie nr 3 są określone w ust. 9 pkt 3 lit. c dokumentu pn. „Kierunki działań (...)” w 2020 roku. Wysokość dofinansowania została tam określona dla </w:t>
      </w:r>
      <w:r w:rsidRPr="006A6997">
        <w:rPr>
          <w:rFonts w:ascii="Times New Roman" w:eastAsia="Times New Roman" w:hAnsi="Times New Roman" w:cs="Times New Roman"/>
          <w:b/>
          <w:sz w:val="24"/>
          <w:szCs w:val="24"/>
          <w:lang w:eastAsia="pl-PL"/>
        </w:rPr>
        <w:t>jednej</w:t>
      </w:r>
      <w:r w:rsidRPr="006A6997">
        <w:rPr>
          <w:rFonts w:ascii="Times New Roman" w:eastAsia="Times New Roman" w:hAnsi="Times New Roman" w:cs="Times New Roman"/>
          <w:sz w:val="24"/>
          <w:szCs w:val="24"/>
          <w:lang w:eastAsia="pl-PL"/>
        </w:rPr>
        <w:t xml:space="preserve"> protezy w odniesieniu do poziomu amputacji danej kończyny </w:t>
      </w:r>
    </w:p>
    <w:p w:rsidR="00494D21" w:rsidRPr="006A6997" w:rsidRDefault="00494D2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11885" w:rsidRPr="006A6997" w:rsidRDefault="00494D21" w:rsidP="006A6997">
      <w:pPr>
        <w:pStyle w:val="Zwykytekst"/>
        <w:numPr>
          <w:ilvl w:val="0"/>
          <w:numId w:val="15"/>
        </w:numPr>
        <w:spacing w:line="360" w:lineRule="auto"/>
        <w:ind w:left="0" w:firstLine="0"/>
        <w:jc w:val="both"/>
        <w:rPr>
          <w:rFonts w:ascii="Times New Roman" w:hAnsi="Times New Roman" w:cs="Times New Roman"/>
          <w:sz w:val="24"/>
          <w:szCs w:val="24"/>
        </w:rPr>
      </w:pPr>
      <w:r w:rsidRPr="006A6997">
        <w:rPr>
          <w:rFonts w:ascii="Times New Roman" w:hAnsi="Times New Roman" w:cs="Times New Roman"/>
          <w:b/>
          <w:i/>
          <w:sz w:val="24"/>
          <w:szCs w:val="24"/>
        </w:rPr>
        <w:t xml:space="preserve">Czy Wnioskodawca w ramach programu może ubiegać się o dofinansowanie do 2-ch protez: protezy uda lewego i protezy podudzia prawego? </w:t>
      </w:r>
    </w:p>
    <w:p w:rsidR="00494D21" w:rsidRPr="006A6997" w:rsidRDefault="00494D21"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Wnioskodawca w ramach Obszaru C Zadanie 3 może otrzymać </w:t>
      </w:r>
      <w:r w:rsidRPr="006A6997">
        <w:rPr>
          <w:rFonts w:ascii="Times New Roman" w:hAnsi="Times New Roman" w:cs="Times New Roman"/>
          <w:b/>
          <w:sz w:val="24"/>
          <w:szCs w:val="24"/>
        </w:rPr>
        <w:t>na podstawie jednego wniosku</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i jednej umowy</w:t>
      </w:r>
      <w:r w:rsidRPr="006A6997">
        <w:rPr>
          <w:rFonts w:ascii="Times New Roman" w:hAnsi="Times New Roman" w:cs="Times New Roman"/>
          <w:sz w:val="24"/>
          <w:szCs w:val="24"/>
        </w:rPr>
        <w:t xml:space="preserve"> dofinansowanie do dwóch protez.</w:t>
      </w:r>
      <w:r w:rsidRPr="006A6997">
        <w:rPr>
          <w:rFonts w:ascii="Times New Roman" w:eastAsia="Times New Roman" w:hAnsi="Times New Roman" w:cs="Times New Roman"/>
          <w:sz w:val="24"/>
          <w:szCs w:val="24"/>
          <w:lang w:eastAsia="pl-PL"/>
        </w:rPr>
        <w:t xml:space="preserve">  </w:t>
      </w:r>
      <w:r w:rsidRPr="006A6997">
        <w:rPr>
          <w:rFonts w:ascii="Times New Roman" w:hAnsi="Times New Roman" w:cs="Times New Roman"/>
          <w:sz w:val="24"/>
          <w:szCs w:val="24"/>
        </w:rPr>
        <w:t>Oczywiście, o ile ekspert PFRON wyda pozytywną opinię poprzez potwierdzenie stabilności procesu chorobowego oraz rokowań uzyskania zdolności do pracy w wyniku wsparcia udzielonego w programie.</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eastAsia="Times New Roman" w:hAnsi="Times New Roman" w:cs="Times New Roman"/>
          <w:sz w:val="24"/>
          <w:szCs w:val="24"/>
          <w:lang w:eastAsia="pl-PL"/>
        </w:rPr>
        <w:t xml:space="preserve">Gdyby Wnioskodawca złożył dwa wnioski, jeden musiałby zostać zweryfikowany negatywnie pod względem formalnym - ze względu na karencję w uzyskaniu kolejnych środków PFRON na ten sam cel.   </w:t>
      </w:r>
    </w:p>
    <w:p w:rsidR="00494D21" w:rsidRPr="006A6997" w:rsidRDefault="00494D2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Maksymalne kwoty wsparcia ze środków Funduszu w ramach Obszaru C Zadanie nr 3 są określone w ust. 9 pkt 3 lit. c dokumentu pn. „Kierunki działań (...)” w 20</w:t>
      </w:r>
      <w:r w:rsidR="00F11885" w:rsidRPr="006A6997">
        <w:rPr>
          <w:rFonts w:ascii="Times New Roman" w:eastAsia="Times New Roman" w:hAnsi="Times New Roman" w:cs="Times New Roman"/>
          <w:sz w:val="24"/>
          <w:szCs w:val="24"/>
          <w:lang w:eastAsia="pl-PL"/>
        </w:rPr>
        <w:t>20</w:t>
      </w:r>
      <w:r w:rsidRPr="006A6997">
        <w:rPr>
          <w:rFonts w:ascii="Times New Roman" w:eastAsia="Times New Roman" w:hAnsi="Times New Roman" w:cs="Times New Roman"/>
          <w:sz w:val="24"/>
          <w:szCs w:val="24"/>
          <w:lang w:eastAsia="pl-PL"/>
        </w:rPr>
        <w:t xml:space="preserve"> roku. Wysokość dofinansowania została tam określona dla jednej protezy oraz w odniesieniu do poziomu amputacji danej kończyny. </w:t>
      </w:r>
    </w:p>
    <w:p w:rsidR="00435801" w:rsidRPr="006A6997" w:rsidRDefault="0043580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94D21" w:rsidRPr="006A6997" w:rsidRDefault="00494D21" w:rsidP="006A6997">
      <w:pPr>
        <w:pStyle w:val="Akapitzlist"/>
        <w:numPr>
          <w:ilvl w:val="0"/>
          <w:numId w:val="15"/>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Osoba niepełnosprawna zatrudniona ubiega się o dofinansowanie do zakup</w:t>
      </w:r>
      <w:r w:rsidR="00F11885" w:rsidRPr="006A6997">
        <w:rPr>
          <w:rFonts w:ascii="Times New Roman" w:hAnsi="Times New Roman"/>
          <w:b/>
          <w:i/>
          <w:sz w:val="24"/>
          <w:szCs w:val="24"/>
        </w:rPr>
        <w:t>u</w:t>
      </w:r>
      <w:r w:rsidRPr="006A6997">
        <w:rPr>
          <w:rFonts w:ascii="Times New Roman" w:hAnsi="Times New Roman"/>
          <w:b/>
          <w:i/>
          <w:sz w:val="24"/>
          <w:szCs w:val="24"/>
        </w:rPr>
        <w:t xml:space="preserve"> protezy w zakresie przedramienia. Przewidywany koszt ok. 249 000,00 zł. Wnioskodawca nie ma możliwości pokrycia tak dużych kosztów udziału własnego. Jaka jest możliwość zwiększenia dofinansowania i do jakiej kwoty?   Kto decyduje o ostatecznej kwocie dofinansowania i od czego jest to uzależnione?</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Kwalifikacji danej protezy do określonego poziomu (III/IV) dokonuje, a także celowość wyposażenia Wnioskodawcy w protezę na IV poziomie jakości opiniuje - ekspert PFRON na podstawie przedstawianych ofert. </w:t>
      </w:r>
      <w:r w:rsidRPr="006A6997">
        <w:rPr>
          <w:rFonts w:ascii="Times New Roman" w:hAnsi="Times New Roman" w:cs="Times New Roman"/>
          <w:color w:val="000000"/>
          <w:sz w:val="24"/>
          <w:szCs w:val="24"/>
        </w:rPr>
        <w:t xml:space="preserve">W przypadku protezy na IV poziomie jakości, kwotę dofinansowania powinien zaproponować ekspert PFRON. Udział własny w zakupie przedmiotu dofinansowania </w:t>
      </w:r>
      <w:r w:rsidRPr="006A6997">
        <w:rPr>
          <w:rFonts w:ascii="Times New Roman" w:hAnsi="Times New Roman" w:cs="Times New Roman"/>
          <w:sz w:val="24"/>
          <w:szCs w:val="24"/>
        </w:rPr>
        <w:t xml:space="preserve">może pochodzić z różnych źródeł, ale nie może pochodzić ze środków Państwowego Funduszu Rehabilitacji Osób Niepełnosprawnych. </w:t>
      </w:r>
    </w:p>
    <w:p w:rsidR="00494D21" w:rsidRPr="006A6997" w:rsidRDefault="00494D21"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Oznacza to, że udział własny w programie nie może być finansowany ze środków </w:t>
      </w:r>
      <w:proofErr w:type="spellStart"/>
      <w:r w:rsidRPr="006A6997">
        <w:rPr>
          <w:rFonts w:ascii="Times New Roman" w:hAnsi="Times New Roman" w:cs="Times New Roman"/>
          <w:sz w:val="24"/>
          <w:szCs w:val="24"/>
        </w:rPr>
        <w:t>algorytmowych</w:t>
      </w:r>
      <w:proofErr w:type="spellEnd"/>
      <w:r w:rsidRPr="006A6997">
        <w:rPr>
          <w:rFonts w:ascii="Times New Roman" w:hAnsi="Times New Roman" w:cs="Times New Roman"/>
          <w:sz w:val="24"/>
          <w:szCs w:val="24"/>
        </w:rPr>
        <w:t xml:space="preserve">, które to środki pochodzą z PFRON. Natomiast nie ma przeszkód, aby udział własny </w:t>
      </w:r>
      <w:r w:rsidR="00C1588A" w:rsidRPr="006A6997">
        <w:rPr>
          <w:rFonts w:ascii="Times New Roman" w:hAnsi="Times New Roman" w:cs="Times New Roman"/>
          <w:sz w:val="24"/>
          <w:szCs w:val="24"/>
        </w:rPr>
        <w:t xml:space="preserve">(w części lub w całości) </w:t>
      </w:r>
      <w:r w:rsidRPr="006A6997">
        <w:rPr>
          <w:rFonts w:ascii="Times New Roman" w:hAnsi="Times New Roman" w:cs="Times New Roman"/>
          <w:sz w:val="24"/>
          <w:szCs w:val="24"/>
        </w:rPr>
        <w:t xml:space="preserve">pochodził z NFZ. </w:t>
      </w:r>
    </w:p>
    <w:p w:rsidR="00435801" w:rsidRPr="006A6997" w:rsidRDefault="00435801" w:rsidP="006A6997">
      <w:pPr>
        <w:pStyle w:val="Tekstpodstawowy"/>
        <w:spacing w:after="0" w:line="360" w:lineRule="auto"/>
        <w:jc w:val="both"/>
        <w:rPr>
          <w:rFonts w:ascii="Times New Roman" w:hAnsi="Times New Roman" w:cs="Times New Roman"/>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 xml:space="preserve">Czy w ramach Zadania C-3 istnieje możliwość wypłaty dofinansowania na konto </w:t>
      </w:r>
      <w:r w:rsidR="00484215" w:rsidRPr="006A6997">
        <w:rPr>
          <w:rFonts w:ascii="Times New Roman" w:eastAsia="Times New Roman" w:hAnsi="Times New Roman"/>
          <w:b/>
          <w:i/>
          <w:color w:val="000000"/>
          <w:sz w:val="24"/>
          <w:szCs w:val="24"/>
        </w:rPr>
        <w:t>W</w:t>
      </w:r>
      <w:r w:rsidRPr="006A6997">
        <w:rPr>
          <w:rFonts w:ascii="Times New Roman" w:eastAsia="Times New Roman" w:hAnsi="Times New Roman"/>
          <w:b/>
          <w:i/>
          <w:color w:val="000000"/>
          <w:sz w:val="24"/>
          <w:szCs w:val="24"/>
        </w:rPr>
        <w:t>nioskodawcy na podstawie przedstawionej faktury VAT? (refundacja po podpisaniu umowy z Wnioskodawcą)</w:t>
      </w:r>
    </w:p>
    <w:p w:rsidR="00494D21" w:rsidRPr="006A6997" w:rsidRDefault="00C1588A"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Tak.</w:t>
      </w:r>
    </w:p>
    <w:p w:rsidR="00C1588A" w:rsidRPr="006A6997" w:rsidRDefault="00C1588A" w:rsidP="006A6997">
      <w:pPr>
        <w:spacing w:after="0" w:line="360" w:lineRule="auto"/>
        <w:jc w:val="both"/>
        <w:rPr>
          <w:rFonts w:ascii="Times New Roman" w:hAnsi="Times New Roman" w:cs="Times New Roman"/>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 xml:space="preserve">Czy w ramach Zadania C-3 istnieje możliwość - po podpisaniu umowy z </w:t>
      </w:r>
      <w:r w:rsidR="00484215" w:rsidRPr="006A6997">
        <w:rPr>
          <w:rFonts w:ascii="Times New Roman" w:eastAsia="Times New Roman" w:hAnsi="Times New Roman"/>
          <w:b/>
          <w:i/>
          <w:color w:val="000000"/>
          <w:sz w:val="24"/>
          <w:szCs w:val="24"/>
        </w:rPr>
        <w:t>W</w:t>
      </w:r>
      <w:r w:rsidRPr="006A6997">
        <w:rPr>
          <w:rFonts w:ascii="Times New Roman" w:eastAsia="Times New Roman" w:hAnsi="Times New Roman"/>
          <w:b/>
          <w:i/>
          <w:color w:val="000000"/>
          <w:sz w:val="24"/>
          <w:szCs w:val="24"/>
        </w:rPr>
        <w:t xml:space="preserve">nioskodawcą - wypłaty zaliczkowej na konto </w:t>
      </w:r>
      <w:r w:rsidR="00484215" w:rsidRPr="006A6997">
        <w:rPr>
          <w:rFonts w:ascii="Times New Roman" w:eastAsia="Times New Roman" w:hAnsi="Times New Roman"/>
          <w:b/>
          <w:i/>
          <w:color w:val="000000"/>
          <w:sz w:val="24"/>
          <w:szCs w:val="24"/>
        </w:rPr>
        <w:t>W</w:t>
      </w:r>
      <w:r w:rsidRPr="006A6997">
        <w:rPr>
          <w:rFonts w:ascii="Times New Roman" w:eastAsia="Times New Roman" w:hAnsi="Times New Roman"/>
          <w:b/>
          <w:i/>
          <w:color w:val="000000"/>
          <w:sz w:val="24"/>
          <w:szCs w:val="24"/>
        </w:rPr>
        <w:t xml:space="preserve">nioskodawcy? </w:t>
      </w:r>
    </w:p>
    <w:p w:rsidR="00494D21" w:rsidRPr="006A6997" w:rsidRDefault="00C1588A"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Tak. R</w:t>
      </w:r>
      <w:r w:rsidR="00494D21" w:rsidRPr="006A6997">
        <w:rPr>
          <w:rFonts w:ascii="Times New Roman" w:hAnsi="Times New Roman" w:cs="Times New Roman"/>
          <w:sz w:val="24"/>
          <w:szCs w:val="24"/>
        </w:rPr>
        <w:t xml:space="preserve">efundacja poniesionych kosztów może dotyczyć </w:t>
      </w:r>
      <w:r w:rsidR="00494D21" w:rsidRPr="006A6997">
        <w:rPr>
          <w:rFonts w:ascii="Times New Roman" w:hAnsi="Times New Roman" w:cs="Times New Roman"/>
          <w:iCs/>
          <w:kern w:val="2"/>
          <w:sz w:val="24"/>
          <w:szCs w:val="24"/>
        </w:rPr>
        <w:t xml:space="preserve">wyłącznie kosztów poniesionych po zawarciu umowy dofinansowania, co oznacza, że rozliczając przekazaną zaliczkę, Wnioskodawca może przedstawiać tylko te dokumenty finansowe, które potwierdzają poniesienie kosztu po zawarciu umowy dofinansowania. </w:t>
      </w:r>
    </w:p>
    <w:p w:rsidR="00435801" w:rsidRPr="006A6997" w:rsidRDefault="00435801" w:rsidP="006A6997">
      <w:pPr>
        <w:spacing w:after="0" w:line="360" w:lineRule="auto"/>
        <w:jc w:val="both"/>
        <w:rPr>
          <w:rFonts w:ascii="Times New Roman" w:hAnsi="Times New Roman" w:cs="Times New Roman"/>
          <w:iCs/>
          <w:kern w:val="2"/>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hAnsi="Times New Roman"/>
          <w:b/>
          <w:i/>
          <w:sz w:val="24"/>
          <w:szCs w:val="24"/>
        </w:rPr>
        <w:t>Beneficjent pilotażowego programu Aktywny samorząd Moduł I Obszar C Zadanie nr 3 uzyskał negatywną opinię eksperta PFRON dot. funkcjonalności protezy zakupionej w ramach dofinansowania. Sprzedawca-wykonawca protezy został wybrany przez Beneficjenta. Jakie są obowiązki Realizatora związane z negatywną oceną eksperta - druga wizyta?</w:t>
      </w:r>
    </w:p>
    <w:p w:rsidR="00494D21" w:rsidRPr="006A6997" w:rsidRDefault="00494D21" w:rsidP="006A6997">
      <w:pPr>
        <w:autoSpaceDE w:val="0"/>
        <w:autoSpaceDN w:val="0"/>
        <w:adjustRightInd w:val="0"/>
        <w:spacing w:after="0" w:line="360" w:lineRule="auto"/>
        <w:jc w:val="both"/>
        <w:rPr>
          <w:rFonts w:ascii="Times New Roman" w:hAnsi="Times New Roman" w:cs="Times New Roman"/>
          <w:color w:val="000000"/>
          <w:sz w:val="24"/>
          <w:szCs w:val="24"/>
        </w:rPr>
      </w:pPr>
      <w:r w:rsidRPr="006A6997">
        <w:rPr>
          <w:rFonts w:ascii="Times New Roman" w:hAnsi="Times New Roman" w:cs="Times New Roman"/>
          <w:sz w:val="24"/>
          <w:szCs w:val="24"/>
        </w:rPr>
        <w:t>Druga w</w:t>
      </w:r>
      <w:r w:rsidRPr="006A6997">
        <w:rPr>
          <w:rFonts w:ascii="Times New Roman" w:hAnsi="Times New Roman" w:cs="Times New Roman"/>
          <w:color w:val="000000"/>
          <w:sz w:val="24"/>
          <w:szCs w:val="24"/>
          <w:lang w:eastAsia="pl-PL"/>
        </w:rPr>
        <w:t xml:space="preserve">izyta u eksperta </w:t>
      </w:r>
      <w:r w:rsidRPr="006A6997">
        <w:rPr>
          <w:rFonts w:ascii="Times New Roman" w:hAnsi="Times New Roman" w:cs="Times New Roman"/>
          <w:sz w:val="24"/>
          <w:szCs w:val="24"/>
        </w:rPr>
        <w:t>Państwowego Funduszu Rehabilitacji Osób Niepełnosprawnych</w:t>
      </w:r>
      <w:r w:rsidRPr="006A6997">
        <w:rPr>
          <w:rFonts w:ascii="Times New Roman" w:hAnsi="Times New Roman" w:cs="Times New Roman"/>
          <w:color w:val="000000"/>
          <w:sz w:val="24"/>
          <w:szCs w:val="24"/>
          <w:lang w:eastAsia="pl-PL"/>
        </w:rPr>
        <w:t xml:space="preserve"> realizowana jest przede wszystkim w interesie osoby niepełnosprawnej. </w:t>
      </w:r>
      <w:r w:rsidRPr="006A6997">
        <w:rPr>
          <w:rFonts w:ascii="Times New Roman" w:hAnsi="Times New Roman" w:cs="Times New Roman"/>
          <w:sz w:val="24"/>
          <w:szCs w:val="24"/>
        </w:rPr>
        <w:t xml:space="preserve">W przypadku uwag eksperta Państwowego Funduszu Rehabilitacji Osób Niepełnosprawnych w zakresie prawidłowości wykonania protezy, powinny być uruchomione procedury przewidziane prawem (np. gwarancja, rękojmia). W tej sytuacji należy uruchomić lokalne instytucje udzielające wsparcia w dochodzeniu należnych praw konsumenckich (miejski/powiatowy rzecznik konsumentów). </w:t>
      </w:r>
      <w:r w:rsidRPr="006A6997">
        <w:rPr>
          <w:rFonts w:ascii="Times New Roman" w:hAnsi="Times New Roman" w:cs="Times New Roman"/>
          <w:color w:val="000000"/>
          <w:sz w:val="24"/>
          <w:szCs w:val="24"/>
        </w:rPr>
        <w:t xml:space="preserve">Po ewentualnym usunięciu wad protezy możliwa jest (a nawet wskazana) ponowna wizyta u eksperta </w:t>
      </w:r>
      <w:r w:rsidRPr="006A6997">
        <w:rPr>
          <w:rFonts w:ascii="Times New Roman" w:hAnsi="Times New Roman" w:cs="Times New Roman"/>
          <w:sz w:val="24"/>
          <w:szCs w:val="24"/>
        </w:rPr>
        <w:t>Państwowego Funduszu Rehabilitacji Osób Niepełnosprawnych</w:t>
      </w:r>
      <w:r w:rsidRPr="006A6997">
        <w:rPr>
          <w:rFonts w:ascii="Times New Roman" w:hAnsi="Times New Roman" w:cs="Times New Roman"/>
          <w:color w:val="000000"/>
          <w:sz w:val="24"/>
          <w:szCs w:val="24"/>
        </w:rPr>
        <w:t>.</w:t>
      </w: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p w:rsidR="00494D21" w:rsidRPr="006A6997" w:rsidRDefault="00494D21" w:rsidP="006A6997">
      <w:pPr>
        <w:pStyle w:val="Akapitzlist"/>
        <w:numPr>
          <w:ilvl w:val="0"/>
          <w:numId w:val="15"/>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Czy osoba niepełnosprawna w ramach programu Aktywny samorząd C-3 może otrzymać dofinansowanie w 20</w:t>
      </w:r>
      <w:r w:rsidR="00C1588A" w:rsidRPr="006A6997">
        <w:rPr>
          <w:rFonts w:ascii="Times New Roman" w:eastAsia="Times New Roman" w:hAnsi="Times New Roman"/>
          <w:b/>
          <w:i/>
          <w:color w:val="000000"/>
          <w:sz w:val="24"/>
          <w:szCs w:val="24"/>
        </w:rPr>
        <w:t>20</w:t>
      </w:r>
      <w:r w:rsidRPr="006A6997">
        <w:rPr>
          <w:rFonts w:ascii="Times New Roman" w:eastAsia="Times New Roman" w:hAnsi="Times New Roman"/>
          <w:b/>
          <w:i/>
          <w:color w:val="000000"/>
          <w:sz w:val="24"/>
          <w:szCs w:val="24"/>
        </w:rPr>
        <w:t xml:space="preserve"> roku do protezy kończyny co najmniej na III poziomie jakości, jeżeli otrzymała dofinansowanie do protezy kończyny w ramach zaopatrzenia w przedmioty ortopedyczne i środki pomocnicze z udziałem środków PFRON w 2018 roku?</w:t>
      </w:r>
    </w:p>
    <w:p w:rsidR="00494D21" w:rsidRPr="006A6997" w:rsidRDefault="00494D21"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Program nie przewiduje wykluczenia z możliwości uzyskania pomocy w Obszarze C Zadanie 3 osób, które uzyskały dofinansowanie zakupu protezy ze środków publicznych w innych zadaniach. </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lang w:eastAsia="pl-PL"/>
        </w:rPr>
      </w:pPr>
      <w:r w:rsidRPr="006A6997">
        <w:rPr>
          <w:rFonts w:ascii="Times New Roman" w:hAnsi="Times New Roman" w:cs="Times New Roman"/>
          <w:sz w:val="24"/>
          <w:szCs w:val="24"/>
        </w:rPr>
        <w:t xml:space="preserve">Program „Aktywny samorząd” formułuje zasady dotyczące częstotliwości korzystania z pomocy </w:t>
      </w:r>
      <w:r w:rsidRPr="006A6997">
        <w:rPr>
          <w:rFonts w:ascii="Times New Roman" w:hAnsi="Times New Roman" w:cs="Times New Roman"/>
          <w:b/>
          <w:sz w:val="24"/>
          <w:szCs w:val="24"/>
        </w:rPr>
        <w:t>w ramach poszczególnych zadań programu</w:t>
      </w:r>
      <w:r w:rsidRPr="006A6997">
        <w:rPr>
          <w:rFonts w:ascii="Times New Roman" w:hAnsi="Times New Roman" w:cs="Times New Roman"/>
          <w:sz w:val="24"/>
          <w:szCs w:val="24"/>
        </w:rPr>
        <w:t xml:space="preserve">. Zgodnie z nimi, np. pomoc w obszarze C3 programu może być udzielana </w:t>
      </w:r>
      <w:r w:rsidRPr="006A6997">
        <w:rPr>
          <w:rFonts w:ascii="Times New Roman" w:hAnsi="Times New Roman" w:cs="Times New Roman"/>
          <w:sz w:val="24"/>
          <w:szCs w:val="24"/>
          <w:lang w:eastAsia="pl-PL"/>
        </w:rPr>
        <w:t xml:space="preserve">co 3 lata, licząc od początku roku następującego po roku, w którym udzielono pomocy (w ramach programu). </w:t>
      </w:r>
      <w:r w:rsidRPr="006A6997">
        <w:rPr>
          <w:rFonts w:ascii="Times New Roman" w:hAnsi="Times New Roman" w:cs="Times New Roman"/>
          <w:sz w:val="24"/>
          <w:szCs w:val="24"/>
        </w:rPr>
        <w:t>Karencja, o której mowa w programie „Aktywny samorząd” dotyczy przerwy w możliwości udzielenia pomocy w ramach poszczególnych zadań programowych (a nie dotyczy wszystkich środków PFRON).</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w:t>
      </w:r>
      <w:r w:rsidRPr="006A6997">
        <w:rPr>
          <w:rFonts w:ascii="Times New Roman" w:eastAsia="Times New Roman" w:hAnsi="Times New Roman" w:cs="Times New Roman"/>
          <w:sz w:val="24"/>
          <w:szCs w:val="24"/>
          <w:lang w:eastAsia="pl-PL"/>
        </w:rPr>
        <w:t xml:space="preserve">rogram </w:t>
      </w:r>
      <w:r w:rsidRPr="006A6997">
        <w:rPr>
          <w:rFonts w:ascii="Times New Roman" w:hAnsi="Times New Roman" w:cs="Times New Roman"/>
          <w:sz w:val="24"/>
          <w:szCs w:val="24"/>
        </w:rPr>
        <w:t>nie reguluje zasad korzystania z pomocy przewidzianej w ramach art. 35 a ustawy o rehabilitacji (…).</w:t>
      </w:r>
    </w:p>
    <w:p w:rsidR="00494D21" w:rsidRPr="006A6997" w:rsidRDefault="00494D21" w:rsidP="006A6997">
      <w:pPr>
        <w:autoSpaceDE w:val="0"/>
        <w:autoSpaceDN w:val="0"/>
        <w:adjustRightInd w:val="0"/>
        <w:spacing w:after="0" w:line="360" w:lineRule="auto"/>
        <w:jc w:val="both"/>
        <w:rPr>
          <w:rFonts w:ascii="Times New Roman" w:hAnsi="Times New Roman" w:cs="Times New Roman"/>
          <w:sz w:val="24"/>
          <w:szCs w:val="24"/>
        </w:rPr>
      </w:pPr>
      <w:bookmarkStart w:id="7" w:name="_Hlk14856809"/>
      <w:r w:rsidRPr="006A6997">
        <w:rPr>
          <w:rFonts w:ascii="Times New Roman" w:hAnsi="Times New Roman" w:cs="Times New Roman"/>
          <w:sz w:val="24"/>
          <w:szCs w:val="24"/>
        </w:rPr>
        <w:t xml:space="preserve">Ostateczną opinię o zasadności ponownego zaopatrzenia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nioskodawcy w kolejną protezę, wyda ekspert PFRON (który oceni w tym przypadku przede wszystkim potrzebę ponownego zaopatrzenia).</w:t>
      </w: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p w:rsidR="00435801" w:rsidRPr="006A6997" w:rsidRDefault="00435801" w:rsidP="006A6997">
      <w:pPr>
        <w:autoSpaceDE w:val="0"/>
        <w:autoSpaceDN w:val="0"/>
        <w:adjustRightInd w:val="0"/>
        <w:spacing w:after="0" w:line="360" w:lineRule="auto"/>
        <w:jc w:val="both"/>
        <w:rPr>
          <w:rFonts w:ascii="Times New Roman" w:hAnsi="Times New Roman" w:cs="Times New Roman"/>
          <w:sz w:val="24"/>
          <w:szCs w:val="24"/>
        </w:rPr>
      </w:pPr>
    </w:p>
    <w:bookmarkEnd w:id="7"/>
    <w:p w:rsidR="00494D21" w:rsidRPr="006A6997" w:rsidRDefault="00494D21"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494D21" w:rsidRPr="006A6997" w:rsidTr="009D12DE">
        <w:trPr>
          <w:trHeight w:val="29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494D21" w:rsidRPr="006A6997" w:rsidRDefault="00494D21" w:rsidP="006A6997">
            <w:pPr>
              <w:spacing w:line="360" w:lineRule="auto"/>
              <w:jc w:val="both"/>
              <w:rPr>
                <w:rFonts w:ascii="Times New Roman" w:hAnsi="Times New Roman" w:cs="Times New Roman"/>
                <w:color w:val="0563C1"/>
                <w:sz w:val="24"/>
                <w:szCs w:val="24"/>
                <w:u w:val="single"/>
                <w:lang w:eastAsia="pl-PL"/>
              </w:rPr>
            </w:pPr>
            <w:hyperlink r:id="rId33" w:tgtFrame="_parent" w:history="1">
              <w:r w:rsidRPr="006A6997">
                <w:rPr>
                  <w:rStyle w:val="Hipercze"/>
                  <w:rFonts w:ascii="Times New Roman" w:hAnsi="Times New Roman" w:cs="Times New Roman"/>
                  <w:color w:val="0563C1"/>
                  <w:sz w:val="24"/>
                  <w:szCs w:val="24"/>
                </w:rPr>
                <w:t>Skorzystaj z dofinansowania do serwisu protezy kończyny</w:t>
              </w:r>
            </w:hyperlink>
          </w:p>
        </w:tc>
      </w:tr>
    </w:tbl>
    <w:p w:rsidR="00494D21" w:rsidRPr="006A6997" w:rsidRDefault="00494D21"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C ZADANIE 4</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UTRZYMAN IU SPRAWNOŚCI PROTEZY, W KTÓREJ ZASTOSOWANO NOWOCZESNE ROZWIĄZANIA TECHNICZNE</w:t>
      </w:r>
    </w:p>
    <w:p w:rsidR="00494D21" w:rsidRPr="006A6997" w:rsidRDefault="00494D21" w:rsidP="006A6997">
      <w:pPr>
        <w:spacing w:after="0" w:line="360" w:lineRule="auto"/>
        <w:jc w:val="both"/>
        <w:rPr>
          <w:rFonts w:ascii="Times New Roman" w:eastAsia="Times New Roman" w:hAnsi="Times New Roman" w:cs="Times New Roman"/>
          <w:b/>
          <w:color w:val="FF0000"/>
          <w:sz w:val="24"/>
          <w:szCs w:val="24"/>
        </w:rPr>
      </w:pPr>
    </w:p>
    <w:p w:rsidR="00F11885" w:rsidRPr="006A6997" w:rsidRDefault="00F11885" w:rsidP="006A6997">
      <w:pPr>
        <w:pStyle w:val="Akapitzlist"/>
        <w:numPr>
          <w:ilvl w:val="0"/>
          <w:numId w:val="30"/>
        </w:numPr>
        <w:spacing w:after="0" w:line="360" w:lineRule="auto"/>
        <w:jc w:val="both"/>
        <w:rPr>
          <w:rFonts w:ascii="Times New Roman" w:hAnsi="Times New Roman"/>
          <w:b/>
          <w:i/>
          <w:sz w:val="24"/>
          <w:szCs w:val="24"/>
        </w:rPr>
      </w:pPr>
      <w:r w:rsidRPr="006A6997">
        <w:rPr>
          <w:rFonts w:ascii="Times New Roman" w:hAnsi="Times New Roman"/>
          <w:b/>
          <w:i/>
          <w:sz w:val="24"/>
          <w:szCs w:val="24"/>
        </w:rPr>
        <w:t>Na jaki okres są zawarte umowy Obszar C Zadanie 4?</w:t>
      </w:r>
    </w:p>
    <w:p w:rsidR="00F11885" w:rsidRPr="006A6997" w:rsidRDefault="00F11885" w:rsidP="006A6997">
      <w:pPr>
        <w:autoSpaceDE w:val="0"/>
        <w:autoSpaceDN w:val="0"/>
        <w:adjustRightInd w:val="0"/>
        <w:spacing w:after="0" w:line="360" w:lineRule="auto"/>
        <w:jc w:val="both"/>
        <w:rPr>
          <w:rFonts w:ascii="Times New Roman" w:hAnsi="Times New Roman" w:cs="Times New Roman"/>
          <w:kern w:val="2"/>
          <w:sz w:val="24"/>
          <w:szCs w:val="24"/>
        </w:rPr>
      </w:pPr>
      <w:r w:rsidRPr="006A6997">
        <w:rPr>
          <w:rFonts w:ascii="Times New Roman" w:hAnsi="Times New Roman" w:cs="Times New Roman"/>
          <w:sz w:val="24"/>
          <w:szCs w:val="24"/>
        </w:rPr>
        <w:t>Wyznaczając termin zakończenia obowiązywania umowy dofinansowania należy wskazać termin upływu okresu gwarancji udzielonej na przedmiot</w:t>
      </w:r>
      <w:r w:rsidRPr="006A6997">
        <w:rPr>
          <w:rFonts w:ascii="Times New Roman" w:hAnsi="Times New Roman" w:cs="Times New Roman"/>
          <w:kern w:val="2"/>
          <w:sz w:val="24"/>
          <w:szCs w:val="24"/>
        </w:rPr>
        <w:t xml:space="preserve">/usługę objętą dofinansowaniem.  </w:t>
      </w:r>
    </w:p>
    <w:p w:rsidR="00435801" w:rsidRPr="006A6997" w:rsidRDefault="0043580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11885" w:rsidRPr="006A6997" w:rsidRDefault="00F11885" w:rsidP="006A6997">
      <w:pPr>
        <w:pStyle w:val="Zwykytekst"/>
        <w:numPr>
          <w:ilvl w:val="0"/>
          <w:numId w:val="30"/>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Czy Wnioskodawca w ramach programu może ubiegać się o dofinansowanie do 2-ch protez: czy można wymienić leje w protezie uda lewego i podudzia prawego. Czy te wymiany muszą dotyczyć protez dofinansowanych wcześniej przez PFRON w ramach programu czy z NFZ?</w:t>
      </w:r>
    </w:p>
    <w:p w:rsidR="00F11885" w:rsidRPr="006A6997" w:rsidRDefault="00F1188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Wnioskodawca w ramach Obszaru C Zadanie 3 może otrzymać </w:t>
      </w:r>
      <w:r w:rsidRPr="006A6997">
        <w:rPr>
          <w:rFonts w:ascii="Times New Roman" w:hAnsi="Times New Roman" w:cs="Times New Roman"/>
          <w:b/>
          <w:sz w:val="24"/>
          <w:szCs w:val="24"/>
        </w:rPr>
        <w:t>na podstawie jednego wniosku</w:t>
      </w:r>
      <w:r w:rsidRPr="006A6997">
        <w:rPr>
          <w:rFonts w:ascii="Times New Roman" w:hAnsi="Times New Roman" w:cs="Times New Roman"/>
          <w:sz w:val="24"/>
          <w:szCs w:val="24"/>
        </w:rPr>
        <w:t xml:space="preserve"> </w:t>
      </w:r>
      <w:r w:rsidRPr="006A6997">
        <w:rPr>
          <w:rFonts w:ascii="Times New Roman" w:hAnsi="Times New Roman" w:cs="Times New Roman"/>
          <w:b/>
          <w:sz w:val="24"/>
          <w:szCs w:val="24"/>
        </w:rPr>
        <w:t>i jednej umowy</w:t>
      </w:r>
      <w:r w:rsidRPr="006A6997">
        <w:rPr>
          <w:rFonts w:ascii="Times New Roman" w:hAnsi="Times New Roman" w:cs="Times New Roman"/>
          <w:sz w:val="24"/>
          <w:szCs w:val="24"/>
        </w:rPr>
        <w:t xml:space="preserve"> dofinansowanie do dwóch protez.</w:t>
      </w:r>
      <w:r w:rsidRPr="006A6997">
        <w:rPr>
          <w:rFonts w:ascii="Times New Roman" w:eastAsia="Times New Roman" w:hAnsi="Times New Roman" w:cs="Times New Roman"/>
          <w:sz w:val="24"/>
          <w:szCs w:val="24"/>
          <w:lang w:eastAsia="pl-PL"/>
        </w:rPr>
        <w:t xml:space="preserve">  </w:t>
      </w:r>
      <w:r w:rsidRPr="006A6997">
        <w:rPr>
          <w:rFonts w:ascii="Times New Roman" w:hAnsi="Times New Roman" w:cs="Times New Roman"/>
          <w:sz w:val="24"/>
          <w:szCs w:val="24"/>
        </w:rPr>
        <w:t>Oczywiście, o ile ekspert PFRON wyda pozytywną opinię poprzez potwierdzenie stabilności procesu chorobowego oraz rokowań uzyskania zdolności do pracy w wyniku wsparcia udzielonego w programie.</w:t>
      </w:r>
    </w:p>
    <w:p w:rsidR="00F11885" w:rsidRPr="006A6997" w:rsidRDefault="00F11885"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Pomoc w ramach Obszaru C Zadanie 4 jest przeznaczona nie tylko dla Beneficjentów Obszaru C Zadanie 3, ale proteza musi być na III lub IV poziomie jakości (zgodnie z programową definicją tych pojęć).</w:t>
      </w:r>
    </w:p>
    <w:p w:rsidR="00435801" w:rsidRPr="006A6997" w:rsidRDefault="00435801"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11885" w:rsidRPr="006A6997" w:rsidRDefault="00F11885" w:rsidP="006A6997">
      <w:pPr>
        <w:pStyle w:val="Zwykytekst"/>
        <w:numPr>
          <w:ilvl w:val="0"/>
          <w:numId w:val="30"/>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Czy </w:t>
      </w:r>
      <w:r w:rsidR="00484215" w:rsidRPr="006A6997">
        <w:rPr>
          <w:rFonts w:ascii="Times New Roman" w:hAnsi="Times New Roman" w:cs="Times New Roman"/>
          <w:b/>
          <w:i/>
          <w:sz w:val="24"/>
          <w:szCs w:val="24"/>
        </w:rPr>
        <w:t>W</w:t>
      </w:r>
      <w:r w:rsidRPr="006A6997">
        <w:rPr>
          <w:rFonts w:ascii="Times New Roman" w:hAnsi="Times New Roman" w:cs="Times New Roman"/>
          <w:b/>
          <w:i/>
          <w:sz w:val="24"/>
          <w:szCs w:val="24"/>
        </w:rPr>
        <w:t>nioskodawca może złożyć jedną ofertę cenową na utrzymanie sprawności technicznej posiadanej protezy kończyny zamiast dwóch ofert z dwóch niezależnych od siebie protezowni ze względu na szczególne zainteresowanie tylko jedną protezownią?</w:t>
      </w:r>
    </w:p>
    <w:p w:rsidR="00F11885" w:rsidRPr="006A6997" w:rsidRDefault="00F1188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Zgodnie z ust. 26 pkt 7 dokumentu pn. „Kierunki działań (…)” w 2020 roku, Wnioskodawca ubiegający się o pomoc w ramach Obszaru C Zadanie 1, 3 i 4 </w:t>
      </w:r>
      <w:r w:rsidRPr="006A6997">
        <w:rPr>
          <w:rFonts w:ascii="Times New Roman" w:hAnsi="Times New Roman" w:cs="Times New Roman"/>
          <w:b/>
          <w:sz w:val="24"/>
          <w:szCs w:val="24"/>
        </w:rPr>
        <w:t>zobowiązany jest</w:t>
      </w:r>
      <w:r w:rsidRPr="006A6997">
        <w:rPr>
          <w:rFonts w:ascii="Times New Roman" w:hAnsi="Times New Roman" w:cs="Times New Roman"/>
          <w:sz w:val="24"/>
          <w:szCs w:val="24"/>
        </w:rPr>
        <w:t xml:space="preserve"> dostarczyć wraz z wnioskiem dwie niezależne oferty, dotyczące przedmiotu dofinansowania. Zasady nie przewidują możliwości zwolnienia z tego wymogu osoby ubiegającej się o wsparcie.</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C1588A" w:rsidRPr="006A6997" w:rsidTr="009D12DE">
        <w:trPr>
          <w:trHeight w:val="58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C1588A" w:rsidRPr="006A6997" w:rsidRDefault="00C1588A" w:rsidP="006A6997">
            <w:pPr>
              <w:spacing w:line="360" w:lineRule="auto"/>
              <w:jc w:val="both"/>
              <w:rPr>
                <w:rFonts w:ascii="Times New Roman" w:hAnsi="Times New Roman" w:cs="Times New Roman"/>
                <w:color w:val="0563C1"/>
                <w:sz w:val="24"/>
                <w:szCs w:val="24"/>
                <w:u w:val="single"/>
              </w:rPr>
            </w:pPr>
            <w:hyperlink r:id="rId34" w:tgtFrame="_parent" w:history="1">
              <w:r w:rsidRPr="006A6997">
                <w:rPr>
                  <w:rStyle w:val="Hipercze"/>
                  <w:rFonts w:ascii="Times New Roman" w:hAnsi="Times New Roman" w:cs="Times New Roman"/>
                  <w:color w:val="0563C1"/>
                  <w:sz w:val="24"/>
                  <w:szCs w:val="24"/>
                </w:rPr>
                <w:t>Skorzystaj z dofinansowania do zakupu skutera inwalidzkiego lub oprzyrządowania elektrycznego do wózka ręcznego</w:t>
              </w:r>
            </w:hyperlink>
          </w:p>
        </w:tc>
      </w:tr>
    </w:tbl>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OBSZAR C ZADANIE 5</w:t>
      </w:r>
    </w:p>
    <w:p w:rsidR="001547F5" w:rsidRPr="006A6997" w:rsidRDefault="001547F5" w:rsidP="006A6997">
      <w:pPr>
        <w:spacing w:after="0" w:line="360" w:lineRule="auto"/>
        <w:jc w:val="both"/>
        <w:rPr>
          <w:rFonts w:ascii="Times New Roman" w:eastAsia="Times New Roman" w:hAnsi="Times New Roman" w:cs="Times New Roman"/>
          <w:color w:val="FF0000"/>
          <w:sz w:val="24"/>
          <w:szCs w:val="24"/>
        </w:rPr>
      </w:pPr>
      <w:r w:rsidRPr="006A6997">
        <w:rPr>
          <w:rFonts w:ascii="Times New Roman" w:eastAsia="Times New Roman" w:hAnsi="Times New Roman" w:cs="Times New Roman"/>
          <w:color w:val="FF0000"/>
          <w:sz w:val="24"/>
          <w:szCs w:val="24"/>
        </w:rPr>
        <w:t>POMOC W ZAKUPIE SKUTERA INWALIDZKIEGO O NAPĘDZIE ELEKTRYCZNYM LUB OPRZYRZĄDOWANIA ELEKTRYCZNEGO DO WÓZKA RĘCZNEGO</w:t>
      </w:r>
    </w:p>
    <w:p w:rsidR="00435801" w:rsidRPr="006A6997" w:rsidRDefault="00435801" w:rsidP="006A6997">
      <w:pPr>
        <w:spacing w:after="0" w:line="360" w:lineRule="auto"/>
        <w:jc w:val="both"/>
        <w:rPr>
          <w:rFonts w:ascii="Times New Roman" w:eastAsia="Times New Roman" w:hAnsi="Times New Roman" w:cs="Times New Roman"/>
          <w:color w:val="FF0000"/>
          <w:sz w:val="24"/>
          <w:szCs w:val="24"/>
        </w:rPr>
      </w:pPr>
    </w:p>
    <w:p w:rsidR="001547F5" w:rsidRPr="006A6997" w:rsidRDefault="001547F5" w:rsidP="006A6997">
      <w:pPr>
        <w:pStyle w:val="Akapitzlist"/>
        <w:numPr>
          <w:ilvl w:val="0"/>
          <w:numId w:val="1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w ramach Obszaru C5 osoba niepełnosprawna może zakupić w sklepie skuter inwalidzki używany?</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Program nie formułuje wymagania, aby dofinansowany skuter czy oprzyrządowanie były fabrycznie nowe. Obowiązuje jednak sposób przekazania środków wskazany w rozdziale VI dokumentu pn. „Zasady (…)”.  Zostało tam określone, że środki są przekazywane</w:t>
      </w:r>
      <w:r w:rsidR="000A362C" w:rsidRPr="006A6997">
        <w:rPr>
          <w:rFonts w:ascii="Times New Roman" w:hAnsi="Times New Roman" w:cs="Times New Roman"/>
          <w:sz w:val="24"/>
          <w:szCs w:val="24"/>
        </w:rPr>
        <w:t xml:space="preserve"> i rozliczane co do zasady </w:t>
      </w:r>
      <w:r w:rsidRPr="006A6997">
        <w:rPr>
          <w:rFonts w:ascii="Times New Roman" w:hAnsi="Times New Roman" w:cs="Times New Roman"/>
          <w:b/>
          <w:sz w:val="24"/>
          <w:szCs w:val="24"/>
        </w:rPr>
        <w:t>na podstawie faktury VAT</w:t>
      </w:r>
      <w:r w:rsidRPr="006A6997">
        <w:rPr>
          <w:rFonts w:ascii="Times New Roman" w:hAnsi="Times New Roman" w:cs="Times New Roman"/>
          <w:sz w:val="24"/>
          <w:szCs w:val="24"/>
        </w:rPr>
        <w:t xml:space="preserve"> na rachunek sprzedawcy (tu z wyjątkiem sprzedaży </w:t>
      </w:r>
      <w:r w:rsidRPr="006A6997">
        <w:rPr>
          <w:rFonts w:ascii="Times New Roman" w:hAnsi="Times New Roman" w:cs="Times New Roman"/>
          <w:bCs/>
          <w:kern w:val="2"/>
          <w:sz w:val="24"/>
          <w:szCs w:val="24"/>
        </w:rPr>
        <w:t>transakcji na odległość</w:t>
      </w:r>
      <w:r w:rsidRPr="006A6997">
        <w:rPr>
          <w:rFonts w:ascii="Times New Roman" w:hAnsi="Times New Roman" w:cs="Times New Roman"/>
          <w:sz w:val="24"/>
          <w:szCs w:val="24"/>
        </w:rPr>
        <w:t xml:space="preserve">, kiedy to możliwy jest zwrot na rachunek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nioskodawcy, ale faktura jest wciąż konieczna).</w:t>
      </w:r>
    </w:p>
    <w:p w:rsidR="00435801" w:rsidRPr="006A6997" w:rsidRDefault="00435801" w:rsidP="006A6997">
      <w:pPr>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16"/>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Czy jest możliwość dofinansowania dwuosobowego skutera?</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color w:val="000000"/>
          <w:sz w:val="24"/>
          <w:szCs w:val="24"/>
        </w:rPr>
        <w:t xml:space="preserve">Program nie przewiduje wyłączenia możliwości zakupu </w:t>
      </w:r>
      <w:r w:rsidRPr="006A6997">
        <w:rPr>
          <w:rFonts w:ascii="Times New Roman" w:hAnsi="Times New Roman" w:cs="Times New Roman"/>
          <w:sz w:val="24"/>
          <w:szCs w:val="24"/>
        </w:rPr>
        <w:t>dwuosobowego skutera inwalidzkiego o napędzie elektrycznym</w:t>
      </w:r>
      <w:r w:rsidRPr="006A6997">
        <w:rPr>
          <w:rFonts w:ascii="Times New Roman" w:hAnsi="Times New Roman" w:cs="Times New Roman"/>
          <w:color w:val="000000"/>
          <w:sz w:val="24"/>
          <w:szCs w:val="24"/>
        </w:rPr>
        <w:t xml:space="preserve"> – z zachowaniem ogólnych wymagań co do przedmiotu dofinansowania w ramach Obszaru C Zadanie nr 5, określonych w definicji skutera (…), a także maksymalnej kwoty dofinansowania określonej </w:t>
      </w:r>
      <w:r w:rsidR="00435801" w:rsidRPr="006A6997">
        <w:rPr>
          <w:rFonts w:ascii="Times New Roman" w:hAnsi="Times New Roman" w:cs="Times New Roman"/>
          <w:color w:val="000000"/>
          <w:sz w:val="24"/>
          <w:szCs w:val="24"/>
        </w:rPr>
        <w:t xml:space="preserve">w dokumencie pn. „Kierunki działań (…)” w 2020 roku. </w:t>
      </w:r>
      <w:r w:rsidRPr="006A6997">
        <w:rPr>
          <w:rFonts w:ascii="Times New Roman" w:hAnsi="Times New Roman" w:cs="Times New Roman"/>
          <w:sz w:val="24"/>
          <w:szCs w:val="24"/>
        </w:rPr>
        <w:t xml:space="preserve">Oczywiście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nioskodawca musi być adresatem pomocy i mieć zgodę lekarza na użytkowanie skutera. </w:t>
      </w:r>
    </w:p>
    <w:p w:rsidR="001547F5" w:rsidRPr="006A6997" w:rsidRDefault="001547F5" w:rsidP="006A6997">
      <w:pPr>
        <w:spacing w:after="0" w:line="360" w:lineRule="auto"/>
        <w:jc w:val="both"/>
        <w:rPr>
          <w:rFonts w:ascii="Times New Roman" w:eastAsia="Calibri" w:hAnsi="Times New Roman" w:cs="Times New Roman"/>
          <w:color w:val="000000"/>
          <w:sz w:val="24"/>
          <w:szCs w:val="24"/>
        </w:rPr>
      </w:pPr>
      <w:r w:rsidRPr="006A6997">
        <w:rPr>
          <w:rFonts w:ascii="Times New Roman" w:hAnsi="Times New Roman" w:cs="Times New Roman"/>
          <w:sz w:val="24"/>
          <w:szCs w:val="24"/>
        </w:rPr>
        <w:t xml:space="preserve">Skuter </w:t>
      </w:r>
      <w:r w:rsidRPr="006A6997">
        <w:rPr>
          <w:rFonts w:ascii="Times New Roman" w:eastAsia="Calibri" w:hAnsi="Times New Roman" w:cs="Times New Roman"/>
          <w:bCs/>
          <w:color w:val="000000"/>
          <w:sz w:val="24"/>
          <w:szCs w:val="24"/>
        </w:rPr>
        <w:t xml:space="preserve">o napędzie elektrycznym </w:t>
      </w:r>
      <w:r w:rsidRPr="006A6997">
        <w:rPr>
          <w:rFonts w:ascii="Times New Roman" w:eastAsia="Calibri" w:hAnsi="Times New Roman" w:cs="Times New Roman"/>
          <w:color w:val="000000"/>
          <w:sz w:val="24"/>
          <w:szCs w:val="24"/>
        </w:rPr>
        <w:t xml:space="preserve">to </w:t>
      </w:r>
      <w:r w:rsidRPr="006A6997">
        <w:rPr>
          <w:rFonts w:ascii="Times New Roman" w:eastAsia="Calibri" w:hAnsi="Times New Roman" w:cs="Times New Roman"/>
          <w:b/>
          <w:color w:val="000000"/>
          <w:sz w:val="24"/>
          <w:szCs w:val="24"/>
        </w:rPr>
        <w:t>czterokołowy lub trzykołowy</w:t>
      </w:r>
      <w:r w:rsidRPr="006A6997">
        <w:rPr>
          <w:rFonts w:ascii="Times New Roman" w:eastAsia="Calibri" w:hAnsi="Times New Roman" w:cs="Times New Roman"/>
          <w:color w:val="000000"/>
          <w:sz w:val="24"/>
          <w:szCs w:val="24"/>
        </w:rPr>
        <w:t xml:space="preserve"> skuter/pojazd o napędzie elektrycznym, także składany/kompaktowy, pełniący funkcję wózka inwalidzkiego</w:t>
      </w:r>
      <w:r w:rsidRPr="006A6997">
        <w:rPr>
          <w:rFonts w:ascii="Times New Roman" w:hAnsi="Times New Roman" w:cs="Times New Roman"/>
          <w:sz w:val="24"/>
          <w:szCs w:val="24"/>
        </w:rPr>
        <w:t xml:space="preserve"> przeznaczonego dla osoby niepełnosprawnej ruchowo do poruszania się; skuter wyposażony jest m.in. </w:t>
      </w:r>
      <w:r w:rsidRPr="006A6997">
        <w:rPr>
          <w:rFonts w:ascii="Times New Roman" w:hAnsi="Times New Roman" w:cs="Times New Roman"/>
          <w:b/>
          <w:sz w:val="24"/>
          <w:szCs w:val="24"/>
        </w:rPr>
        <w:t>w oddzielną, nastawną kolumnę kierownicy.</w:t>
      </w:r>
      <w:r w:rsidRPr="006A6997">
        <w:rPr>
          <w:rFonts w:ascii="Times New Roman" w:eastAsia="Calibri" w:hAnsi="Times New Roman" w:cs="Times New Roman"/>
          <w:color w:val="000000"/>
          <w:sz w:val="24"/>
          <w:szCs w:val="24"/>
        </w:rPr>
        <w:t xml:space="preserve"> Może być dwuosobowy.</w:t>
      </w:r>
    </w:p>
    <w:p w:rsidR="00556AF1" w:rsidRPr="006A6997" w:rsidRDefault="00556AF1" w:rsidP="006A6997">
      <w:pPr>
        <w:spacing w:after="0" w:line="360" w:lineRule="auto"/>
        <w:jc w:val="both"/>
        <w:rPr>
          <w:rFonts w:ascii="Times New Roman" w:eastAsia="Calibri" w:hAnsi="Times New Roman" w:cs="Times New Roman"/>
          <w:color w:val="000000"/>
          <w:sz w:val="24"/>
          <w:szCs w:val="24"/>
        </w:rPr>
      </w:pPr>
    </w:p>
    <w:p w:rsidR="001547F5" w:rsidRPr="006A6997" w:rsidRDefault="001547F5" w:rsidP="006A6997">
      <w:pPr>
        <w:pStyle w:val="Akapitzlist"/>
        <w:numPr>
          <w:ilvl w:val="0"/>
          <w:numId w:val="16"/>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Osoba niepełnosprawna ze stopniem znacznym (symbol niepełnosprawności 10-N) złożyła wniosek o dofinansowanie do  zakupu skutera Moduł I Obszar C  Zadanie 5, zaświadczenie lekarskie potwierdza dysfunkcję jednej kończyny dolnej i jednej górnej, </w:t>
      </w:r>
      <w:r w:rsidRPr="006A6997">
        <w:rPr>
          <w:rFonts w:ascii="Times New Roman" w:hAnsi="Times New Roman"/>
          <w:b/>
          <w:i/>
          <w:sz w:val="24"/>
          <w:szCs w:val="24"/>
        </w:rPr>
        <w:lastRenderedPageBreak/>
        <w:t xml:space="preserve">lekarz na  zaświadczeniu potwierdza, że Wnioskodawca </w:t>
      </w:r>
      <w:r w:rsidRPr="006A6997">
        <w:rPr>
          <w:rFonts w:ascii="Times New Roman" w:hAnsi="Times New Roman"/>
          <w:b/>
          <w:bCs/>
          <w:i/>
          <w:sz w:val="24"/>
          <w:szCs w:val="24"/>
        </w:rPr>
        <w:t>ma możliwość</w:t>
      </w:r>
      <w:r w:rsidRPr="006A6997">
        <w:rPr>
          <w:rFonts w:ascii="Times New Roman" w:hAnsi="Times New Roman"/>
          <w:b/>
          <w:i/>
          <w:sz w:val="24"/>
          <w:szCs w:val="24"/>
        </w:rPr>
        <w:t xml:space="preserve">  samodzielnego poruszania się oraz  że,  zakres i rodzaj ograniczeń ruchowych osoby ubiegającej się o pomoc, </w:t>
      </w:r>
      <w:r w:rsidRPr="006A6997">
        <w:rPr>
          <w:rFonts w:ascii="Times New Roman" w:hAnsi="Times New Roman"/>
          <w:b/>
          <w:bCs/>
          <w:i/>
          <w:sz w:val="24"/>
          <w:szCs w:val="24"/>
        </w:rPr>
        <w:t>nie stanowią</w:t>
      </w:r>
      <w:r w:rsidRPr="006A6997">
        <w:rPr>
          <w:rFonts w:ascii="Times New Roman" w:hAnsi="Times New Roman"/>
          <w:b/>
          <w:i/>
          <w:sz w:val="24"/>
          <w:szCs w:val="24"/>
        </w:rPr>
        <w:t xml:space="preserve"> poważnych utrudnień w samodzielnym funkcjonowaniu osoby niepełnosprawnej. W uzasadnieniu wniosku, Wnioskodawca informuje, że porusza się samodzielnie, ale dalsze odległości do pokonania pieszo sprawiają mu trudności. Czy istnieje możliwość dofinansowania do zakupu skutera?</w:t>
      </w:r>
    </w:p>
    <w:p w:rsidR="001547F5" w:rsidRPr="006A6997" w:rsidRDefault="001547F5" w:rsidP="006A6997">
      <w:pPr>
        <w:tabs>
          <w:tab w:val="left" w:pos="709"/>
        </w:tabs>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W ramach Obszaru C Zadanie 5 pomoc jest przeznaczona dla osób, które mają dysfunkcję narządu ruchu powodującą problemy w samodzielnym przemieszczaniu się, co zostało zdefiniowane w dokumen</w:t>
      </w:r>
      <w:r w:rsidR="000B6E0A" w:rsidRPr="006A6997">
        <w:rPr>
          <w:rFonts w:ascii="Times New Roman" w:hAnsi="Times New Roman" w:cs="Times New Roman"/>
          <w:sz w:val="24"/>
          <w:szCs w:val="24"/>
        </w:rPr>
        <w:t xml:space="preserve">cie </w:t>
      </w:r>
      <w:r w:rsidRPr="006A6997">
        <w:rPr>
          <w:rFonts w:ascii="Times New Roman" w:hAnsi="Times New Roman" w:cs="Times New Roman"/>
          <w:sz w:val="24"/>
          <w:szCs w:val="24"/>
        </w:rPr>
        <w:t>pn. „Kierunki działań (…)” w 20</w:t>
      </w:r>
      <w:r w:rsidR="00A567C4" w:rsidRPr="006A6997">
        <w:rPr>
          <w:rFonts w:ascii="Times New Roman" w:hAnsi="Times New Roman" w:cs="Times New Roman"/>
          <w:sz w:val="24"/>
          <w:szCs w:val="24"/>
        </w:rPr>
        <w:t>20</w:t>
      </w:r>
      <w:r w:rsidRPr="006A6997">
        <w:rPr>
          <w:rFonts w:ascii="Times New Roman" w:hAnsi="Times New Roman" w:cs="Times New Roman"/>
          <w:sz w:val="24"/>
          <w:szCs w:val="24"/>
        </w:rPr>
        <w:t xml:space="preserve"> roku. Należy przez to rozumieć sytuację, kiedy stan zdrowia osoby niepełnosprawnej oraz poziom dysfunkcji narządu ruchu </w:t>
      </w:r>
      <w:r w:rsidRPr="006A6997">
        <w:rPr>
          <w:rFonts w:ascii="Times New Roman" w:hAnsi="Times New Roman" w:cs="Times New Roman"/>
          <w:b/>
          <w:sz w:val="24"/>
          <w:szCs w:val="24"/>
          <w:u w:val="single"/>
        </w:rPr>
        <w:t>wyklucza</w:t>
      </w:r>
      <w:r w:rsidRPr="006A6997">
        <w:rPr>
          <w:rFonts w:ascii="Times New Roman" w:hAnsi="Times New Roman" w:cs="Times New Roman"/>
          <w:b/>
          <w:sz w:val="24"/>
          <w:szCs w:val="24"/>
        </w:rPr>
        <w:t xml:space="preserve"> samodzielne poruszanie się i przemieszczanie się na zewnątrz</w:t>
      </w:r>
      <w:r w:rsidRPr="006A6997">
        <w:rPr>
          <w:rFonts w:ascii="Times New Roman" w:hAnsi="Times New Roman" w:cs="Times New Roman"/>
          <w:sz w:val="24"/>
          <w:szCs w:val="24"/>
        </w:rPr>
        <w:t xml:space="preserve">; brak takiej możliwości powinien wynikać z dysfunkcji charakteryzującej się znacznie obniżoną sprawnością ruchową w zakresie </w:t>
      </w:r>
      <w:r w:rsidRPr="006A6997">
        <w:rPr>
          <w:rFonts w:ascii="Times New Roman" w:hAnsi="Times New Roman" w:cs="Times New Roman"/>
          <w:b/>
          <w:sz w:val="24"/>
          <w:szCs w:val="24"/>
          <w:u w:val="single"/>
        </w:rPr>
        <w:t>kończyn dolnych</w:t>
      </w:r>
      <w:r w:rsidRPr="006A6997">
        <w:rPr>
          <w:rFonts w:ascii="Times New Roman" w:hAnsi="Times New Roman" w:cs="Times New Roman"/>
          <w:sz w:val="24"/>
          <w:szCs w:val="24"/>
        </w:rPr>
        <w:t xml:space="preserve">; stan ten może wynikać ze schorzeń o różnej etiologii (m.in. amputacje, porażenia mózgowe, choroby </w:t>
      </w:r>
      <w:proofErr w:type="spellStart"/>
      <w:r w:rsidRPr="006A6997">
        <w:rPr>
          <w:rFonts w:ascii="Times New Roman" w:hAnsi="Times New Roman" w:cs="Times New Roman"/>
          <w:sz w:val="24"/>
          <w:szCs w:val="24"/>
        </w:rPr>
        <w:t>neuromięśniowe</w:t>
      </w:r>
      <w:proofErr w:type="spellEnd"/>
      <w:r w:rsidRPr="006A6997">
        <w:rPr>
          <w:rFonts w:ascii="Times New Roman" w:hAnsi="Times New Roman" w:cs="Times New Roman"/>
          <w:sz w:val="24"/>
          <w:szCs w:val="24"/>
        </w:rPr>
        <w:t xml:space="preserve">) i musi być potwierdzony zaświadczeniem lekarza specjalisty, który oceniając zasadność wyposażenia osoby niepełnosprawnej w przedmiot dofinansowania potwierdzi, iż: </w:t>
      </w:r>
    </w:p>
    <w:p w:rsidR="001547F5" w:rsidRPr="006A6997" w:rsidRDefault="001547F5" w:rsidP="006A6997">
      <w:pPr>
        <w:pStyle w:val="Akapitzlist"/>
        <w:numPr>
          <w:ilvl w:val="0"/>
          <w:numId w:val="31"/>
        </w:numPr>
        <w:tabs>
          <w:tab w:val="num" w:pos="851"/>
        </w:tabs>
        <w:autoSpaceDE w:val="0"/>
        <w:autoSpaceDN w:val="0"/>
        <w:adjustRightInd w:val="0"/>
        <w:spacing w:after="0" w:line="360" w:lineRule="auto"/>
        <w:contextualSpacing/>
        <w:jc w:val="both"/>
        <w:rPr>
          <w:rFonts w:ascii="Times New Roman" w:hAnsi="Times New Roman"/>
          <w:sz w:val="24"/>
          <w:szCs w:val="24"/>
        </w:rPr>
      </w:pPr>
      <w:r w:rsidRPr="006A6997">
        <w:rPr>
          <w:rFonts w:ascii="Times New Roman" w:hAnsi="Times New Roman"/>
          <w:sz w:val="24"/>
          <w:szCs w:val="24"/>
        </w:rPr>
        <w:t xml:space="preserve">osoba niepełnosprawna nie ma możliwości samodzielnego poruszania się i przemieszczania się, </w:t>
      </w:r>
    </w:p>
    <w:p w:rsidR="001547F5" w:rsidRPr="006A6997" w:rsidRDefault="001547F5" w:rsidP="006A6997">
      <w:pPr>
        <w:pStyle w:val="Akapitzlist"/>
        <w:numPr>
          <w:ilvl w:val="0"/>
          <w:numId w:val="31"/>
        </w:numPr>
        <w:tabs>
          <w:tab w:val="num" w:pos="851"/>
        </w:tabs>
        <w:autoSpaceDE w:val="0"/>
        <w:autoSpaceDN w:val="0"/>
        <w:adjustRightInd w:val="0"/>
        <w:spacing w:after="0" w:line="360" w:lineRule="auto"/>
        <w:contextualSpacing/>
        <w:jc w:val="both"/>
        <w:rPr>
          <w:rFonts w:ascii="Times New Roman" w:hAnsi="Times New Roman"/>
          <w:sz w:val="24"/>
          <w:szCs w:val="24"/>
        </w:rPr>
      </w:pPr>
      <w:r w:rsidRPr="006A6997">
        <w:rPr>
          <w:rFonts w:ascii="Times New Roman" w:hAnsi="Times New Roman"/>
          <w:sz w:val="24"/>
          <w:szCs w:val="24"/>
        </w:rPr>
        <w:t>zakres i rodzaj ograniczeń ruchowych osoby ubiegającej się o pomoc, stanowią poważne utrudnienia w samodzielnym funkcjonowaniu osoby niepełnosprawnej,</w:t>
      </w:r>
    </w:p>
    <w:p w:rsidR="001547F5" w:rsidRPr="006A6997" w:rsidRDefault="001547F5" w:rsidP="006A6997">
      <w:pPr>
        <w:pStyle w:val="Akapitzlist"/>
        <w:numPr>
          <w:ilvl w:val="0"/>
          <w:numId w:val="31"/>
        </w:numPr>
        <w:tabs>
          <w:tab w:val="num" w:pos="851"/>
        </w:tabs>
        <w:autoSpaceDE w:val="0"/>
        <w:autoSpaceDN w:val="0"/>
        <w:adjustRightInd w:val="0"/>
        <w:spacing w:after="0" w:line="360" w:lineRule="auto"/>
        <w:contextualSpacing/>
        <w:jc w:val="both"/>
        <w:rPr>
          <w:rFonts w:ascii="Times New Roman" w:hAnsi="Times New Roman"/>
          <w:sz w:val="24"/>
          <w:szCs w:val="24"/>
        </w:rPr>
      </w:pPr>
      <w:r w:rsidRPr="006A6997">
        <w:rPr>
          <w:rFonts w:ascii="Times New Roman" w:hAnsi="Times New Roman"/>
          <w:sz w:val="24"/>
          <w:szCs w:val="24"/>
        </w:rPr>
        <w:t xml:space="preserve">korzystanie z przedmiotu dofinansowania jest wskazane z punktu widzenia procesu rehabilitacji (nie spowoduje wstrzymania lub pogorszenia tego procesu), </w:t>
      </w:r>
    </w:p>
    <w:p w:rsidR="001547F5" w:rsidRPr="006A6997" w:rsidRDefault="001547F5" w:rsidP="006A6997">
      <w:pPr>
        <w:pStyle w:val="Akapitzlist"/>
        <w:numPr>
          <w:ilvl w:val="0"/>
          <w:numId w:val="31"/>
        </w:numPr>
        <w:tabs>
          <w:tab w:val="num" w:pos="851"/>
        </w:tabs>
        <w:autoSpaceDE w:val="0"/>
        <w:autoSpaceDN w:val="0"/>
        <w:adjustRightInd w:val="0"/>
        <w:spacing w:after="0" w:line="360" w:lineRule="auto"/>
        <w:contextualSpacing/>
        <w:jc w:val="both"/>
        <w:rPr>
          <w:rFonts w:ascii="Times New Roman" w:hAnsi="Times New Roman"/>
          <w:sz w:val="24"/>
          <w:szCs w:val="24"/>
        </w:rPr>
      </w:pPr>
      <w:r w:rsidRPr="006A6997">
        <w:rPr>
          <w:rFonts w:ascii="Times New Roman" w:hAnsi="Times New Roman"/>
          <w:sz w:val="24"/>
          <w:szCs w:val="24"/>
        </w:rPr>
        <w:t xml:space="preserve">korzystanie z przedmiotu dofinansowania nie wpłynie niekorzystnie na sprawność kończyn, </w:t>
      </w:r>
    </w:p>
    <w:p w:rsidR="001547F5" w:rsidRPr="006A6997" w:rsidRDefault="001547F5" w:rsidP="006A6997">
      <w:pPr>
        <w:pStyle w:val="Akapitzlist"/>
        <w:numPr>
          <w:ilvl w:val="0"/>
          <w:numId w:val="31"/>
        </w:numPr>
        <w:tabs>
          <w:tab w:val="num" w:pos="851"/>
        </w:tabs>
        <w:autoSpaceDE w:val="0"/>
        <w:autoSpaceDN w:val="0"/>
        <w:adjustRightInd w:val="0"/>
        <w:spacing w:after="0" w:line="360" w:lineRule="auto"/>
        <w:contextualSpacing/>
        <w:jc w:val="both"/>
        <w:rPr>
          <w:rFonts w:ascii="Times New Roman" w:hAnsi="Times New Roman"/>
          <w:sz w:val="24"/>
          <w:szCs w:val="24"/>
        </w:rPr>
      </w:pPr>
      <w:r w:rsidRPr="006A6997">
        <w:rPr>
          <w:rFonts w:ascii="Times New Roman" w:hAnsi="Times New Roman"/>
          <w:sz w:val="24"/>
          <w:szCs w:val="24"/>
        </w:rPr>
        <w:t xml:space="preserve">nie ma przeciwwskazań medycznych do korzystania z przedmiotu dofinansowania. </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przedstawionym przypadku lekarz na zaświadczeniu potwierdził, że Wnioskodawca </w:t>
      </w:r>
      <w:r w:rsidRPr="006A6997">
        <w:rPr>
          <w:rFonts w:ascii="Times New Roman" w:hAnsi="Times New Roman" w:cs="Times New Roman"/>
          <w:b/>
          <w:bCs/>
          <w:sz w:val="24"/>
          <w:szCs w:val="24"/>
        </w:rPr>
        <w:t>ma możliwość</w:t>
      </w:r>
      <w:r w:rsidRPr="006A6997">
        <w:rPr>
          <w:rFonts w:ascii="Times New Roman" w:hAnsi="Times New Roman" w:cs="Times New Roman"/>
          <w:sz w:val="24"/>
          <w:szCs w:val="24"/>
        </w:rPr>
        <w:t xml:space="preserve"> samodzielnego poruszania się oraz że zakres i rodzaj ograniczeń ruchowych osoby ubiegającej się o pomoc, </w:t>
      </w:r>
      <w:r w:rsidRPr="006A6997">
        <w:rPr>
          <w:rFonts w:ascii="Times New Roman" w:hAnsi="Times New Roman" w:cs="Times New Roman"/>
          <w:b/>
          <w:bCs/>
          <w:sz w:val="24"/>
          <w:szCs w:val="24"/>
        </w:rPr>
        <w:t>nie stanowią</w:t>
      </w:r>
      <w:r w:rsidRPr="006A6997">
        <w:rPr>
          <w:rFonts w:ascii="Times New Roman" w:hAnsi="Times New Roman" w:cs="Times New Roman"/>
          <w:sz w:val="24"/>
          <w:szCs w:val="24"/>
        </w:rPr>
        <w:t xml:space="preserve"> poważnych utrudnień w samodzielnym funkcjonowaniu osoby niepełnosprawnej, wobec czego sprawa jest jednoznaczna</w:t>
      </w:r>
      <w:r w:rsidR="006055CD" w:rsidRPr="006A6997">
        <w:rPr>
          <w:rFonts w:ascii="Times New Roman" w:hAnsi="Times New Roman" w:cs="Times New Roman"/>
          <w:sz w:val="24"/>
          <w:szCs w:val="24"/>
        </w:rPr>
        <w:t>, nie jest adresatem pomocy</w:t>
      </w:r>
      <w:r w:rsidRPr="006A6997">
        <w:rPr>
          <w:rFonts w:ascii="Times New Roman" w:hAnsi="Times New Roman" w:cs="Times New Roman"/>
          <w:sz w:val="24"/>
          <w:szCs w:val="24"/>
        </w:rPr>
        <w:t>.</w:t>
      </w:r>
    </w:p>
    <w:p w:rsidR="000B6E0A" w:rsidRPr="006A6997" w:rsidRDefault="000B6E0A" w:rsidP="006A6997">
      <w:pPr>
        <w:autoSpaceDE w:val="0"/>
        <w:autoSpaceDN w:val="0"/>
        <w:adjustRightInd w:val="0"/>
        <w:spacing w:after="0" w:line="360" w:lineRule="auto"/>
        <w:jc w:val="both"/>
        <w:rPr>
          <w:rFonts w:ascii="Times New Roman" w:hAnsi="Times New Roman" w:cs="Times New Roman"/>
          <w:sz w:val="24"/>
          <w:szCs w:val="24"/>
        </w:rPr>
      </w:pPr>
    </w:p>
    <w:p w:rsidR="00137710" w:rsidRPr="006A6997" w:rsidRDefault="00137710" w:rsidP="006A6997">
      <w:pPr>
        <w:pStyle w:val="Zwykytekst"/>
        <w:numPr>
          <w:ilvl w:val="0"/>
          <w:numId w:val="16"/>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 xml:space="preserve">Zadanie C5 - czy można się jednocześnie ubiegać o dofinansowanie do skutera </w:t>
      </w:r>
      <w:r w:rsidRPr="006A6997">
        <w:rPr>
          <w:rFonts w:ascii="Times New Roman" w:hAnsi="Times New Roman" w:cs="Times New Roman"/>
          <w:b/>
          <w:i/>
          <w:sz w:val="24"/>
          <w:szCs w:val="24"/>
        </w:rPr>
        <w:br/>
        <w:t>i do oprzyrządowania elektrycznego do wózka ręcznego?</w:t>
      </w:r>
    </w:p>
    <w:p w:rsidR="00243318" w:rsidRPr="006A6997" w:rsidRDefault="00137710"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Tak, pod warunkiem,</w:t>
      </w:r>
      <w:r w:rsidRPr="006A6997">
        <w:rPr>
          <w:rFonts w:ascii="Times New Roman" w:hAnsi="Times New Roman" w:cs="Times New Roman"/>
          <w:b/>
          <w:sz w:val="24"/>
          <w:szCs w:val="24"/>
        </w:rPr>
        <w:t xml:space="preserve"> </w:t>
      </w:r>
      <w:r w:rsidRPr="006A6997">
        <w:rPr>
          <w:rFonts w:ascii="Times New Roman" w:hAnsi="Times New Roman" w:cs="Times New Roman"/>
          <w:sz w:val="24"/>
          <w:szCs w:val="24"/>
        </w:rPr>
        <w:t>że ww. przedmioty dofinansowania są ujęte w jednym wniosku</w:t>
      </w:r>
      <w:r w:rsidR="006055CD" w:rsidRPr="006A6997">
        <w:rPr>
          <w:rFonts w:ascii="Times New Roman" w:hAnsi="Times New Roman" w:cs="Times New Roman"/>
          <w:sz w:val="24"/>
          <w:szCs w:val="24"/>
        </w:rPr>
        <w:t>.</w:t>
      </w:r>
    </w:p>
    <w:p w:rsidR="006055CD" w:rsidRPr="006A6997" w:rsidRDefault="006055CD" w:rsidP="006A6997">
      <w:pPr>
        <w:pStyle w:val="Zwykytekst"/>
        <w:spacing w:line="360" w:lineRule="auto"/>
        <w:jc w:val="both"/>
        <w:rPr>
          <w:rFonts w:ascii="Times New Roman" w:hAnsi="Times New Roman" w:cs="Times New Roman"/>
          <w:sz w:val="24"/>
          <w:szCs w:val="24"/>
        </w:rPr>
      </w:pPr>
    </w:p>
    <w:p w:rsidR="00D1678A" w:rsidRPr="006A6997" w:rsidRDefault="006055CD" w:rsidP="006A6997">
      <w:pPr>
        <w:pStyle w:val="Zwykytekst"/>
        <w:numPr>
          <w:ilvl w:val="0"/>
          <w:numId w:val="16"/>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C</w:t>
      </w:r>
      <w:r w:rsidR="00D1678A" w:rsidRPr="006A6997">
        <w:rPr>
          <w:rFonts w:ascii="Times New Roman" w:hAnsi="Times New Roman" w:cs="Times New Roman"/>
          <w:b/>
          <w:i/>
          <w:sz w:val="24"/>
          <w:szCs w:val="24"/>
        </w:rPr>
        <w:t xml:space="preserve">zy jeśli osoba niepełnosprawna otrzymała w 2016 roku dofinansowanie w ramach </w:t>
      </w:r>
      <w:r w:rsidRPr="006A6997">
        <w:rPr>
          <w:rFonts w:ascii="Times New Roman" w:hAnsi="Times New Roman" w:cs="Times New Roman"/>
          <w:b/>
          <w:i/>
          <w:sz w:val="24"/>
          <w:szCs w:val="24"/>
        </w:rPr>
        <w:t>programu</w:t>
      </w:r>
      <w:r w:rsidR="00D1678A" w:rsidRPr="006A6997">
        <w:rPr>
          <w:rFonts w:ascii="Times New Roman" w:hAnsi="Times New Roman" w:cs="Times New Roman"/>
          <w:b/>
          <w:i/>
          <w:sz w:val="24"/>
          <w:szCs w:val="24"/>
        </w:rPr>
        <w:t xml:space="preserve"> do zakupu protezy modularnej</w:t>
      </w:r>
      <w:r w:rsidRPr="006A6997">
        <w:rPr>
          <w:rFonts w:ascii="Times New Roman" w:hAnsi="Times New Roman" w:cs="Times New Roman"/>
          <w:b/>
          <w:i/>
          <w:sz w:val="24"/>
          <w:szCs w:val="24"/>
        </w:rPr>
        <w:t>,</w:t>
      </w:r>
      <w:r w:rsidR="00D1678A" w:rsidRPr="006A6997">
        <w:rPr>
          <w:rFonts w:ascii="Times New Roman" w:hAnsi="Times New Roman" w:cs="Times New Roman"/>
          <w:b/>
          <w:i/>
          <w:sz w:val="24"/>
          <w:szCs w:val="24"/>
        </w:rPr>
        <w:t xml:space="preserve"> to czy w 2019 roku może ubiegać się </w:t>
      </w:r>
      <w:r w:rsidR="000B6E0A" w:rsidRPr="006A6997">
        <w:rPr>
          <w:rFonts w:ascii="Times New Roman" w:hAnsi="Times New Roman" w:cs="Times New Roman"/>
          <w:b/>
          <w:i/>
          <w:sz w:val="24"/>
          <w:szCs w:val="24"/>
        </w:rPr>
        <w:br/>
      </w:r>
      <w:r w:rsidR="00D1678A" w:rsidRPr="006A6997">
        <w:rPr>
          <w:rFonts w:ascii="Times New Roman" w:hAnsi="Times New Roman" w:cs="Times New Roman"/>
          <w:b/>
          <w:i/>
          <w:sz w:val="24"/>
          <w:szCs w:val="24"/>
        </w:rPr>
        <w:t>o dofinansowanie do zakupu skutera</w:t>
      </w:r>
      <w:r w:rsidRPr="006A6997">
        <w:rPr>
          <w:rFonts w:ascii="Times New Roman" w:hAnsi="Times New Roman" w:cs="Times New Roman"/>
          <w:b/>
          <w:i/>
          <w:sz w:val="24"/>
          <w:szCs w:val="24"/>
        </w:rPr>
        <w:t>?</w:t>
      </w:r>
    </w:p>
    <w:p w:rsidR="00D1678A" w:rsidRPr="006A6997" w:rsidRDefault="00D1678A"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Tak – jeśli spełnia wszystkie warunki uczestnictwa w programie w danej formie wsparcia (zadaniu). Okresy karencji dotyczą poszczególnych zadań, co wynika z rozdziału VI ust. 5 programu oraz z ust. 26 pkt 5 lit. a dokumentu pn. „Kierunki działań (…)” w 20</w:t>
      </w:r>
      <w:r w:rsidR="006055CD" w:rsidRPr="006A6997">
        <w:rPr>
          <w:rFonts w:ascii="Times New Roman" w:hAnsi="Times New Roman" w:cs="Times New Roman"/>
          <w:sz w:val="24"/>
          <w:szCs w:val="24"/>
        </w:rPr>
        <w:t>20</w:t>
      </w:r>
      <w:r w:rsidRPr="006A6997">
        <w:rPr>
          <w:rFonts w:ascii="Times New Roman" w:hAnsi="Times New Roman" w:cs="Times New Roman"/>
          <w:sz w:val="24"/>
          <w:szCs w:val="24"/>
        </w:rPr>
        <w:t xml:space="preserve"> roku.</w:t>
      </w:r>
    </w:p>
    <w:p w:rsidR="006055CD" w:rsidRPr="006A6997" w:rsidRDefault="006055CD" w:rsidP="006A6997">
      <w:pPr>
        <w:pStyle w:val="Zwykytekst"/>
        <w:spacing w:line="360" w:lineRule="auto"/>
        <w:jc w:val="both"/>
        <w:rPr>
          <w:rFonts w:ascii="Times New Roman" w:hAnsi="Times New Roman" w:cs="Times New Roman"/>
          <w:sz w:val="24"/>
          <w:szCs w:val="24"/>
        </w:rPr>
      </w:pPr>
    </w:p>
    <w:p w:rsidR="00D1678A" w:rsidRPr="006A6997" w:rsidRDefault="006055CD" w:rsidP="006A6997">
      <w:pPr>
        <w:pStyle w:val="standard"/>
        <w:numPr>
          <w:ilvl w:val="0"/>
          <w:numId w:val="16"/>
        </w:numPr>
        <w:spacing w:before="0" w:beforeAutospacing="0" w:after="0" w:afterAutospacing="0"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t>C</w:t>
      </w:r>
      <w:r w:rsidR="00D1678A" w:rsidRPr="006A6997">
        <w:rPr>
          <w:rFonts w:ascii="Times New Roman" w:hAnsi="Times New Roman" w:cs="Times New Roman"/>
          <w:b/>
          <w:i/>
          <w:sz w:val="24"/>
          <w:szCs w:val="24"/>
        </w:rPr>
        <w:t xml:space="preserve">zy dysfunkcja narządu ruchu (O5-R) powinna stanowić przyczynę wydania orzeczenia </w:t>
      </w:r>
      <w:r w:rsidR="00D1678A" w:rsidRPr="006A6997">
        <w:rPr>
          <w:rFonts w:ascii="Times New Roman" w:hAnsi="Times New Roman" w:cs="Times New Roman"/>
          <w:b/>
          <w:i/>
          <w:sz w:val="24"/>
          <w:szCs w:val="24"/>
        </w:rPr>
        <w:br/>
        <w:t>o znacznym stopniu niepełnosprawności, czy dopuszczalny jest</w:t>
      </w:r>
      <w:r w:rsidRPr="006A6997">
        <w:rPr>
          <w:rFonts w:ascii="Times New Roman" w:hAnsi="Times New Roman" w:cs="Times New Roman"/>
          <w:b/>
          <w:i/>
          <w:sz w:val="24"/>
          <w:szCs w:val="24"/>
        </w:rPr>
        <w:t xml:space="preserve"> inny </w:t>
      </w:r>
      <w:r w:rsidR="00D1678A" w:rsidRPr="006A6997">
        <w:rPr>
          <w:rFonts w:ascii="Times New Roman" w:hAnsi="Times New Roman" w:cs="Times New Roman"/>
          <w:b/>
          <w:i/>
          <w:sz w:val="24"/>
          <w:szCs w:val="24"/>
        </w:rPr>
        <w:t xml:space="preserve">symbol w orzeczeniu </w:t>
      </w:r>
      <w:r w:rsidR="000B6E0A" w:rsidRPr="006A6997">
        <w:rPr>
          <w:rFonts w:ascii="Times New Roman" w:hAnsi="Times New Roman" w:cs="Times New Roman"/>
          <w:b/>
          <w:i/>
          <w:sz w:val="24"/>
          <w:szCs w:val="24"/>
        </w:rPr>
        <w:br/>
      </w:r>
      <w:r w:rsidRPr="006A6997">
        <w:rPr>
          <w:rFonts w:ascii="Times New Roman" w:hAnsi="Times New Roman" w:cs="Times New Roman"/>
          <w:b/>
          <w:i/>
          <w:sz w:val="24"/>
          <w:szCs w:val="24"/>
        </w:rPr>
        <w:t xml:space="preserve">np. </w:t>
      </w:r>
      <w:r w:rsidR="00D1678A" w:rsidRPr="006A6997">
        <w:rPr>
          <w:rFonts w:ascii="Times New Roman" w:hAnsi="Times New Roman" w:cs="Times New Roman"/>
          <w:b/>
          <w:i/>
          <w:sz w:val="24"/>
          <w:szCs w:val="24"/>
        </w:rPr>
        <w:t>10-N + zaświadczenie specjalisty?</w:t>
      </w:r>
    </w:p>
    <w:p w:rsidR="006055CD" w:rsidRPr="006A6997" w:rsidRDefault="00D1678A" w:rsidP="006A6997">
      <w:pPr>
        <w:spacing w:after="0" w:line="360" w:lineRule="auto"/>
        <w:jc w:val="both"/>
        <w:rPr>
          <w:rFonts w:ascii="Times New Roman" w:hAnsi="Times New Roman" w:cs="Times New Roman"/>
          <w:color w:val="000000"/>
          <w:sz w:val="24"/>
          <w:szCs w:val="24"/>
        </w:rPr>
      </w:pPr>
      <w:bookmarkStart w:id="8" w:name="_Hlk2170029"/>
      <w:r w:rsidRPr="006A6997">
        <w:rPr>
          <w:rFonts w:ascii="Times New Roman" w:hAnsi="Times New Roman" w:cs="Times New Roman"/>
          <w:color w:val="000000"/>
          <w:sz w:val="24"/>
          <w:szCs w:val="24"/>
        </w:rPr>
        <w:t>Zgodnie z dokument</w:t>
      </w:r>
      <w:r w:rsidR="00BE68E9" w:rsidRPr="006A6997">
        <w:rPr>
          <w:rFonts w:ascii="Times New Roman" w:hAnsi="Times New Roman" w:cs="Times New Roman"/>
          <w:color w:val="000000"/>
          <w:sz w:val="24"/>
          <w:szCs w:val="24"/>
        </w:rPr>
        <w:t>em</w:t>
      </w:r>
      <w:r w:rsidRPr="006A6997">
        <w:rPr>
          <w:rFonts w:ascii="Times New Roman" w:hAnsi="Times New Roman" w:cs="Times New Roman"/>
          <w:color w:val="000000"/>
          <w:sz w:val="24"/>
          <w:szCs w:val="24"/>
        </w:rPr>
        <w:t xml:space="preserve"> pn. „Kierunki działań (…)” w 20</w:t>
      </w:r>
      <w:r w:rsidR="006055CD" w:rsidRPr="006A6997">
        <w:rPr>
          <w:rFonts w:ascii="Times New Roman" w:hAnsi="Times New Roman" w:cs="Times New Roman"/>
          <w:color w:val="000000"/>
          <w:sz w:val="24"/>
          <w:szCs w:val="24"/>
        </w:rPr>
        <w:t>20</w:t>
      </w:r>
      <w:r w:rsidRPr="006A6997">
        <w:rPr>
          <w:rFonts w:ascii="Times New Roman" w:hAnsi="Times New Roman" w:cs="Times New Roman"/>
          <w:color w:val="000000"/>
          <w:sz w:val="24"/>
          <w:szCs w:val="24"/>
        </w:rPr>
        <w:t xml:space="preserve"> roku, </w:t>
      </w:r>
      <w:r w:rsidRPr="006A6997">
        <w:rPr>
          <w:rFonts w:ascii="Times New Roman" w:hAnsi="Times New Roman" w:cs="Times New Roman"/>
          <w:b/>
          <w:bCs/>
          <w:iCs/>
          <w:sz w:val="24"/>
          <w:szCs w:val="24"/>
        </w:rPr>
        <w:t>dysfunkcja narządu ruchu</w:t>
      </w:r>
      <w:r w:rsidRPr="006A6997">
        <w:rPr>
          <w:rFonts w:ascii="Times New Roman" w:hAnsi="Times New Roman" w:cs="Times New Roman"/>
          <w:iCs/>
          <w:sz w:val="24"/>
          <w:szCs w:val="24"/>
        </w:rPr>
        <w:t xml:space="preserve"> </w:t>
      </w:r>
      <w:r w:rsidRPr="006A6997">
        <w:rPr>
          <w:rFonts w:ascii="Times New Roman" w:hAnsi="Times New Roman" w:cs="Times New Roman"/>
          <w:b/>
          <w:iCs/>
          <w:sz w:val="24"/>
          <w:szCs w:val="24"/>
        </w:rPr>
        <w:t xml:space="preserve">powodująca problemy w samodzielnym przemieszczaniu się </w:t>
      </w:r>
      <w:r w:rsidR="000B6E0A" w:rsidRPr="006A6997">
        <w:rPr>
          <w:rFonts w:ascii="Times New Roman" w:hAnsi="Times New Roman" w:cs="Times New Roman"/>
          <w:b/>
          <w:iCs/>
          <w:sz w:val="24"/>
          <w:szCs w:val="24"/>
        </w:rPr>
        <w:br/>
      </w:r>
      <w:r w:rsidRPr="006A6997">
        <w:rPr>
          <w:rFonts w:ascii="Times New Roman" w:hAnsi="Times New Roman" w:cs="Times New Roman"/>
          <w:iCs/>
          <w:sz w:val="24"/>
          <w:szCs w:val="24"/>
        </w:rPr>
        <w:t>(</w:t>
      </w:r>
      <w:r w:rsidRPr="006A6997">
        <w:rPr>
          <w:rFonts w:ascii="Times New Roman" w:hAnsi="Times New Roman" w:cs="Times New Roman"/>
          <w:b/>
          <w:bCs/>
          <w:sz w:val="24"/>
          <w:szCs w:val="24"/>
        </w:rPr>
        <w:t xml:space="preserve">w przypadku Obszaru C Zadanie 5) </w:t>
      </w:r>
      <w:r w:rsidRPr="006A6997">
        <w:rPr>
          <w:rFonts w:ascii="Times New Roman" w:hAnsi="Times New Roman" w:cs="Times New Roman"/>
          <w:sz w:val="24"/>
          <w:szCs w:val="24"/>
        </w:rPr>
        <w:t xml:space="preserve">to taka </w:t>
      </w:r>
      <w:r w:rsidRPr="006A6997">
        <w:rPr>
          <w:rFonts w:ascii="Times New Roman" w:hAnsi="Times New Roman" w:cs="Times New Roman"/>
          <w:color w:val="000000"/>
          <w:sz w:val="24"/>
          <w:szCs w:val="24"/>
        </w:rPr>
        <w:t xml:space="preserve">sytuacja, kiedy stan zdrowia osoby niepełnosprawnej oraz poziom dysfunkcji narządu ruchu wyklucza samodzielne poruszanie się i przemieszczanie się na zewnątrz. Brak takiej możliwości powinien wynikać z dysfunkcji charakteryzującej się znacznie obniżoną sprawnością ruchową w zakresie kończyn dolnych; </w:t>
      </w:r>
      <w:r w:rsidRPr="006A6997">
        <w:rPr>
          <w:rFonts w:ascii="Times New Roman" w:hAnsi="Times New Roman" w:cs="Times New Roman"/>
          <w:b/>
          <w:color w:val="000000"/>
          <w:sz w:val="24"/>
          <w:szCs w:val="24"/>
        </w:rPr>
        <w:t>stan ten może wynikać ze schorzeń o różnej etiologii</w:t>
      </w:r>
      <w:r w:rsidRPr="006A6997">
        <w:rPr>
          <w:rFonts w:ascii="Times New Roman" w:hAnsi="Times New Roman" w:cs="Times New Roman"/>
          <w:color w:val="000000"/>
          <w:sz w:val="24"/>
          <w:szCs w:val="24"/>
        </w:rPr>
        <w:t xml:space="preserve"> (m.in. amputacje, porażenia mózgowe, choroby </w:t>
      </w:r>
      <w:proofErr w:type="spellStart"/>
      <w:r w:rsidRPr="006A6997">
        <w:rPr>
          <w:rFonts w:ascii="Times New Roman" w:hAnsi="Times New Roman" w:cs="Times New Roman"/>
          <w:color w:val="000000"/>
          <w:sz w:val="24"/>
          <w:szCs w:val="24"/>
        </w:rPr>
        <w:t>neuromięśniowe</w:t>
      </w:r>
      <w:proofErr w:type="spellEnd"/>
      <w:r w:rsidRPr="006A6997">
        <w:rPr>
          <w:rFonts w:ascii="Times New Roman" w:hAnsi="Times New Roman" w:cs="Times New Roman"/>
          <w:color w:val="000000"/>
          <w:sz w:val="24"/>
          <w:szCs w:val="24"/>
        </w:rPr>
        <w:t>) i musi być potwierdzony zaświadczeniem lekarza specjalisty</w:t>
      </w:r>
      <w:r w:rsidR="006055CD" w:rsidRPr="006A6997">
        <w:rPr>
          <w:rFonts w:ascii="Times New Roman" w:hAnsi="Times New Roman" w:cs="Times New Roman"/>
          <w:color w:val="000000"/>
          <w:sz w:val="24"/>
          <w:szCs w:val="24"/>
        </w:rPr>
        <w:t>.</w:t>
      </w:r>
    </w:p>
    <w:p w:rsidR="00D1678A" w:rsidRPr="006A6997" w:rsidRDefault="00D1678A" w:rsidP="006A6997">
      <w:pPr>
        <w:autoSpaceDE w:val="0"/>
        <w:autoSpaceDN w:val="0"/>
        <w:adjustRightInd w:val="0"/>
        <w:spacing w:after="0" w:line="360" w:lineRule="auto"/>
        <w:jc w:val="both"/>
        <w:rPr>
          <w:rFonts w:ascii="Times New Roman" w:hAnsi="Times New Roman" w:cs="Times New Roman"/>
          <w:bCs/>
          <w:color w:val="000000"/>
          <w:sz w:val="24"/>
          <w:szCs w:val="24"/>
        </w:rPr>
      </w:pPr>
      <w:r w:rsidRPr="006A6997">
        <w:rPr>
          <w:rFonts w:ascii="Times New Roman" w:hAnsi="Times New Roman" w:cs="Times New Roman"/>
          <w:bCs/>
          <w:color w:val="000000"/>
          <w:sz w:val="24"/>
          <w:szCs w:val="24"/>
        </w:rPr>
        <w:t xml:space="preserve">Jak wynika z powyższego, orzeczenie beneficjenta nie musi mieć symbolu 05-R.  Rzeczywiste problemy w poruszaniu się mogą wynikać z różnych schorzeń, ale zawsze muszą być potwierdzone zaświadczeniem lekarza specjalisty, który także wyraża zgodę </w:t>
      </w:r>
      <w:r w:rsidRPr="006A6997">
        <w:rPr>
          <w:rFonts w:ascii="Times New Roman" w:hAnsi="Times New Roman" w:cs="Times New Roman"/>
          <w:bCs/>
          <w:iCs/>
          <w:kern w:val="2"/>
          <w:sz w:val="24"/>
          <w:szCs w:val="24"/>
        </w:rPr>
        <w:t>na użytkowanie skutera o napędzie elektrycznym lub wózka ręcznego z oprzyrządowaniem elektrycznym przez beneficjenta</w:t>
      </w:r>
      <w:r w:rsidRPr="006A6997">
        <w:rPr>
          <w:rFonts w:ascii="Times New Roman" w:hAnsi="Times New Roman" w:cs="Times New Roman"/>
          <w:bCs/>
          <w:color w:val="000000"/>
          <w:sz w:val="24"/>
          <w:szCs w:val="24"/>
        </w:rPr>
        <w:t>.</w:t>
      </w:r>
    </w:p>
    <w:p w:rsidR="00243318" w:rsidRPr="006A6997" w:rsidRDefault="00243318" w:rsidP="006A6997">
      <w:pPr>
        <w:pStyle w:val="Akapitzlist"/>
        <w:numPr>
          <w:ilvl w:val="0"/>
          <w:numId w:val="16"/>
        </w:numPr>
        <w:spacing w:line="360" w:lineRule="auto"/>
        <w:ind w:left="284"/>
        <w:jc w:val="both"/>
        <w:rPr>
          <w:rFonts w:ascii="Times New Roman" w:hAnsi="Times New Roman"/>
          <w:b/>
          <w:i/>
          <w:sz w:val="24"/>
          <w:szCs w:val="24"/>
        </w:rPr>
      </w:pPr>
      <w:r w:rsidRPr="006A6997">
        <w:rPr>
          <w:rFonts w:ascii="Times New Roman" w:hAnsi="Times New Roman"/>
          <w:b/>
          <w:i/>
          <w:sz w:val="24"/>
          <w:szCs w:val="24"/>
        </w:rPr>
        <w:t>Wnioskodawca złożył wniosek w ramach Obszaru C Zadanie nr 5 dot.  dofinansowania zakupu skutera czterokołowego. Wnioskodawca wnioskuje również o dofinansowanie dodatkowego wyposażenia tj. baterii na długie dystanse, ładowarki dokującej oraz torby z miejscem na kule łokciowe.</w:t>
      </w:r>
      <w:r w:rsidRPr="006A6997">
        <w:rPr>
          <w:rFonts w:ascii="Times New Roman" w:hAnsi="Times New Roman"/>
          <w:b/>
          <w:i/>
          <w:sz w:val="24"/>
          <w:szCs w:val="24"/>
        </w:rPr>
        <w:t xml:space="preserve"> </w:t>
      </w:r>
      <w:r w:rsidRPr="006A6997">
        <w:rPr>
          <w:rFonts w:ascii="Times New Roman" w:hAnsi="Times New Roman"/>
          <w:b/>
          <w:i/>
          <w:sz w:val="24"/>
          <w:szCs w:val="24"/>
        </w:rPr>
        <w:t>Czy w ramach Obszaru C Zadanie nr 5  moż</w:t>
      </w:r>
      <w:r w:rsidRPr="006A6997">
        <w:rPr>
          <w:rFonts w:ascii="Times New Roman" w:hAnsi="Times New Roman"/>
          <w:b/>
          <w:i/>
          <w:sz w:val="24"/>
          <w:szCs w:val="24"/>
        </w:rPr>
        <w:t xml:space="preserve">na </w:t>
      </w:r>
      <w:r w:rsidRPr="006A6997">
        <w:rPr>
          <w:rFonts w:ascii="Times New Roman" w:hAnsi="Times New Roman"/>
          <w:b/>
          <w:i/>
          <w:sz w:val="24"/>
          <w:szCs w:val="24"/>
        </w:rPr>
        <w:t>dofinansować zakup ww. wyposażenia dodatkowego</w:t>
      </w:r>
      <w:r w:rsidRPr="006A6997">
        <w:rPr>
          <w:rFonts w:ascii="Times New Roman" w:hAnsi="Times New Roman"/>
          <w:b/>
          <w:i/>
          <w:sz w:val="24"/>
          <w:szCs w:val="24"/>
        </w:rPr>
        <w:t>?</w:t>
      </w:r>
    </w:p>
    <w:p w:rsidR="00BE68E9" w:rsidRPr="006A6997" w:rsidRDefault="00BE68E9" w:rsidP="006A6997">
      <w:pPr>
        <w:spacing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color w:val="000000"/>
          <w:sz w:val="24"/>
          <w:szCs w:val="24"/>
        </w:rPr>
        <w:t>P</w:t>
      </w:r>
      <w:r w:rsidRPr="006A6997">
        <w:rPr>
          <w:rFonts w:ascii="Times New Roman" w:eastAsia="Times New Roman" w:hAnsi="Times New Roman" w:cs="Times New Roman"/>
          <w:color w:val="000000"/>
          <w:sz w:val="24"/>
          <w:szCs w:val="24"/>
        </w:rPr>
        <w:t xml:space="preserve">rzedmiotem dofinansowania jest skuter inwalidzki o napędzie elektrycznym i dokument finansowy rozliczający przyznane dofinansowanie powinien wskazywać, że zakupiony został właśnie skuter. Program nie obliguje do badania, jakiego typu wyposażenie wchodzi w skład proponowanej ceny przedmiotu dofinansowania, choć z pewnością elementy stanowiące dodatkowe wyposażenie skutera, podnoszą jego cenę. Program wskazuje maksymalną kwotę dofinansowania zakupu, decyzję w sprawie wysokości wsparcia podejmuje Realizator programu i zazwyczaj to właśnie wysokość przyznanej pomocy determinuje możliwość zakupu  skutera lepiej lub gorzej wyposażonego. </w:t>
      </w:r>
    </w:p>
    <w:p w:rsidR="00BE68E9" w:rsidRPr="006A6997" w:rsidRDefault="00BE68E9" w:rsidP="006A6997">
      <w:pPr>
        <w:spacing w:line="360" w:lineRule="auto"/>
        <w:ind w:left="284" w:hanging="284"/>
        <w:jc w:val="both"/>
        <w:rPr>
          <w:rFonts w:ascii="Times New Roman" w:hAnsi="Times New Roman" w:cs="Times New Roman"/>
          <w:b/>
          <w:bCs/>
          <w:i/>
          <w:color w:val="000000"/>
          <w:sz w:val="24"/>
          <w:szCs w:val="24"/>
        </w:rPr>
      </w:pPr>
    </w:p>
    <w:bookmarkEnd w:id="8"/>
    <w:p w:rsidR="001547F5" w:rsidRPr="006A6997" w:rsidRDefault="001547F5" w:rsidP="006A6997">
      <w:pPr>
        <w:spacing w:after="0" w:line="360" w:lineRule="auto"/>
        <w:jc w:val="both"/>
        <w:rPr>
          <w:rFonts w:ascii="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2F3FA0" w:rsidRPr="006A6997" w:rsidTr="009D12DE">
        <w:trPr>
          <w:trHeight w:val="290"/>
        </w:trPr>
        <w:tc>
          <w:tcPr>
            <w:tcW w:w="12474" w:type="dxa"/>
            <w:tcBorders>
              <w:top w:val="nil"/>
              <w:left w:val="nil"/>
              <w:bottom w:val="single" w:sz="8" w:space="0" w:color="9BC2E6"/>
              <w:right w:val="single" w:sz="8" w:space="0" w:color="9BC2E6"/>
            </w:tcBorders>
            <w:tcMar>
              <w:top w:w="0" w:type="dxa"/>
              <w:left w:w="70" w:type="dxa"/>
              <w:bottom w:w="0" w:type="dxa"/>
              <w:right w:w="70" w:type="dxa"/>
            </w:tcMar>
            <w:vAlign w:val="bottom"/>
            <w:hideMark/>
          </w:tcPr>
          <w:p w:rsidR="002F3FA0" w:rsidRPr="006A6997" w:rsidRDefault="002F3FA0" w:rsidP="006A6997">
            <w:pPr>
              <w:spacing w:line="360" w:lineRule="auto"/>
              <w:jc w:val="both"/>
              <w:rPr>
                <w:rFonts w:ascii="Times New Roman" w:hAnsi="Times New Roman" w:cs="Times New Roman"/>
                <w:color w:val="0563C1"/>
                <w:sz w:val="24"/>
                <w:szCs w:val="24"/>
                <w:u w:val="single"/>
              </w:rPr>
            </w:pPr>
            <w:hyperlink r:id="rId35" w:tgtFrame="_parent" w:history="1">
              <w:r w:rsidRPr="006A6997">
                <w:rPr>
                  <w:rStyle w:val="Hipercze"/>
                  <w:rFonts w:ascii="Times New Roman" w:hAnsi="Times New Roman" w:cs="Times New Roman"/>
                  <w:color w:val="0563C1"/>
                  <w:sz w:val="24"/>
                  <w:szCs w:val="24"/>
                </w:rPr>
                <w:t>Skorzystaj z dofinansowania do zapewnienia opieki dla osoby zależnej</w:t>
              </w:r>
            </w:hyperlink>
          </w:p>
        </w:tc>
      </w:tr>
    </w:tbl>
    <w:p w:rsidR="001547F5" w:rsidRPr="006A6997" w:rsidRDefault="001547F5" w:rsidP="006A6997">
      <w:pPr>
        <w:spacing w:after="0" w:line="360" w:lineRule="auto"/>
        <w:jc w:val="both"/>
        <w:rPr>
          <w:rFonts w:ascii="Times New Roman" w:hAnsi="Times New Roman" w:cs="Times New Roman"/>
          <w:b/>
          <w:color w:val="FF0000"/>
          <w:sz w:val="24"/>
          <w:szCs w:val="24"/>
        </w:rPr>
      </w:pPr>
    </w:p>
    <w:p w:rsidR="001547F5" w:rsidRPr="006A6997" w:rsidRDefault="001547F5" w:rsidP="006A6997">
      <w:pPr>
        <w:spacing w:after="0" w:line="360" w:lineRule="auto"/>
        <w:jc w:val="both"/>
        <w:rPr>
          <w:rFonts w:ascii="Times New Roman" w:hAnsi="Times New Roman" w:cs="Times New Roman"/>
          <w:b/>
          <w:color w:val="FF0000"/>
          <w:sz w:val="24"/>
          <w:szCs w:val="24"/>
        </w:rPr>
      </w:pPr>
      <w:r w:rsidRPr="006A6997">
        <w:rPr>
          <w:rFonts w:ascii="Times New Roman" w:hAnsi="Times New Roman" w:cs="Times New Roman"/>
          <w:b/>
          <w:color w:val="FF0000"/>
          <w:sz w:val="24"/>
          <w:szCs w:val="24"/>
        </w:rPr>
        <w:t>OBSZAR D</w:t>
      </w:r>
    </w:p>
    <w:p w:rsidR="001547F5" w:rsidRPr="006A6997" w:rsidRDefault="001547F5" w:rsidP="006A6997">
      <w:pPr>
        <w:spacing w:after="0" w:line="360" w:lineRule="auto"/>
        <w:jc w:val="both"/>
        <w:rPr>
          <w:rFonts w:ascii="Times New Roman" w:hAnsi="Times New Roman" w:cs="Times New Roman"/>
          <w:color w:val="FF0000"/>
          <w:sz w:val="24"/>
          <w:szCs w:val="24"/>
        </w:rPr>
      </w:pPr>
      <w:r w:rsidRPr="006A6997">
        <w:rPr>
          <w:rFonts w:ascii="Times New Roman" w:hAnsi="Times New Roman" w:cs="Times New Roman"/>
          <w:color w:val="FF0000"/>
          <w:sz w:val="24"/>
          <w:szCs w:val="24"/>
        </w:rPr>
        <w:t>DOFINANSOWANIE OPIEKI NAD OSOBĄ ZALEŻNĄ</w:t>
      </w:r>
    </w:p>
    <w:p w:rsidR="002F7EC9" w:rsidRPr="006A6997" w:rsidRDefault="002F7EC9" w:rsidP="006A6997">
      <w:pPr>
        <w:pStyle w:val="NormalnyWeb"/>
        <w:numPr>
          <w:ilvl w:val="0"/>
          <w:numId w:val="17"/>
        </w:numPr>
        <w:spacing w:before="0" w:beforeAutospacing="0" w:after="0" w:afterAutospacing="0" w:line="360" w:lineRule="auto"/>
        <w:ind w:left="0" w:firstLine="0"/>
        <w:jc w:val="both"/>
        <w:rPr>
          <w:b/>
          <w:i/>
        </w:rPr>
      </w:pPr>
      <w:r w:rsidRPr="006A6997">
        <w:rPr>
          <w:b/>
          <w:i/>
        </w:rPr>
        <w:t xml:space="preserve">Wnioskodawca mimo, że dzieci nie uczęszczają do przedszkola ponosi koszty. Zaznaczam, że przedszkole jest prywatne a rodzice zobowiązani są do wnoszenia opłat, pomimo panującej  sytuacji (COVID - 19). Czy </w:t>
      </w:r>
      <w:r w:rsidR="00D86DC5" w:rsidRPr="006A6997">
        <w:rPr>
          <w:b/>
          <w:i/>
        </w:rPr>
        <w:t xml:space="preserve">wniosek </w:t>
      </w:r>
      <w:r w:rsidRPr="006A6997">
        <w:rPr>
          <w:b/>
          <w:i/>
        </w:rPr>
        <w:t>może być rozpatrzony pozytywnie</w:t>
      </w:r>
      <w:r w:rsidR="00D86DC5" w:rsidRPr="006A6997">
        <w:rPr>
          <w:b/>
          <w:i/>
        </w:rPr>
        <w:t>?</w:t>
      </w:r>
    </w:p>
    <w:p w:rsidR="00D86DC5" w:rsidRPr="006A6997" w:rsidRDefault="00D86DC5" w:rsidP="006A6997">
      <w:pPr>
        <w:pStyle w:val="NormalnyWeb"/>
        <w:spacing w:before="0" w:beforeAutospacing="0" w:after="0" w:afterAutospacing="0" w:line="360" w:lineRule="auto"/>
        <w:jc w:val="both"/>
        <w:rPr>
          <w:color w:val="000000"/>
        </w:rPr>
      </w:pPr>
      <w:r w:rsidRPr="006A6997">
        <w:rPr>
          <w:color w:val="000000"/>
        </w:rPr>
        <w:t>S</w:t>
      </w:r>
      <w:r w:rsidRPr="006A6997">
        <w:rPr>
          <w:color w:val="000000"/>
        </w:rPr>
        <w:t xml:space="preserve">ytuacja związana  z epidemią </w:t>
      </w:r>
      <w:proofErr w:type="spellStart"/>
      <w:r w:rsidRPr="006A6997">
        <w:rPr>
          <w:color w:val="000000"/>
        </w:rPr>
        <w:t>koronawirusa</w:t>
      </w:r>
      <w:proofErr w:type="spellEnd"/>
      <w:r w:rsidRPr="006A6997">
        <w:rPr>
          <w:color w:val="000000"/>
        </w:rPr>
        <w:t xml:space="preserve"> wymagała i wciąż jeszcze wymaga ekstraordynaryjnych rozwiązań, zarówno jeśli chodzi o warunki zatrudnienia, jak i opieki nad osobami zależnymi. Sposób realizacji  programu wymaga elastycznego wsparcia naszych beneficjentów. Dlatego w przypadku miesięcy, w których żłobki i przedszkola były zamknięte z powodu </w:t>
      </w:r>
      <w:proofErr w:type="spellStart"/>
      <w:r w:rsidRPr="006A6997">
        <w:rPr>
          <w:color w:val="000000"/>
        </w:rPr>
        <w:t>koronawirusa</w:t>
      </w:r>
      <w:proofErr w:type="spellEnd"/>
      <w:r w:rsidRPr="006A6997">
        <w:rPr>
          <w:color w:val="000000"/>
        </w:rPr>
        <w:t xml:space="preserve">, dofinansowanie także przysługuje, tak jak wcześniej –  w zakresie kosztów opieki rzeczywiście poniesionych. Skoro </w:t>
      </w:r>
      <w:r w:rsidR="00484215" w:rsidRPr="006A6997">
        <w:rPr>
          <w:color w:val="000000"/>
        </w:rPr>
        <w:t>W</w:t>
      </w:r>
      <w:r w:rsidRPr="006A6997">
        <w:rPr>
          <w:color w:val="000000"/>
        </w:rPr>
        <w:t xml:space="preserve">nioskodawca ponosił w tym okresie koszty opłaty stałej i </w:t>
      </w:r>
      <w:r w:rsidRPr="006A6997">
        <w:t>za każdy miesiąc pobytu dziecka w przedszkolu/ żłobku koszty w określonej wysokości np. połowy opłaty, która przysługiwałaby za dany miesiąc gdyby placówka była otwarta</w:t>
      </w:r>
      <w:r w:rsidRPr="006A6997">
        <w:rPr>
          <w:color w:val="000000"/>
        </w:rPr>
        <w:t>, to mogą być one obecnie także dofinansowane w ramach programu, gdyż są one kwalifikowalne.</w:t>
      </w:r>
    </w:p>
    <w:p w:rsidR="00D86DC5" w:rsidRPr="006A6997" w:rsidRDefault="00D86DC5" w:rsidP="006A6997">
      <w:pPr>
        <w:pStyle w:val="NormalnyWeb"/>
        <w:spacing w:before="0" w:beforeAutospacing="0" w:after="0" w:afterAutospacing="0" w:line="360" w:lineRule="auto"/>
        <w:jc w:val="both"/>
      </w:pPr>
    </w:p>
    <w:p w:rsidR="001547F5" w:rsidRPr="006A6997" w:rsidRDefault="001547F5" w:rsidP="006A6997">
      <w:pPr>
        <w:pStyle w:val="NormalnyWeb"/>
        <w:numPr>
          <w:ilvl w:val="0"/>
          <w:numId w:val="17"/>
        </w:numPr>
        <w:spacing w:before="0" w:beforeAutospacing="0" w:after="0" w:afterAutospacing="0" w:line="360" w:lineRule="auto"/>
        <w:ind w:left="0" w:firstLine="0"/>
        <w:jc w:val="both"/>
        <w:rPr>
          <w:b/>
          <w:i/>
        </w:rPr>
      </w:pPr>
      <w:r w:rsidRPr="006A6997">
        <w:rPr>
          <w:b/>
          <w:i/>
        </w:rPr>
        <w:t>Czy osoba zatrudniona</w:t>
      </w:r>
      <w:r w:rsidR="007469AF" w:rsidRPr="006A6997">
        <w:rPr>
          <w:b/>
          <w:i/>
        </w:rPr>
        <w:t>,</w:t>
      </w:r>
      <w:r w:rsidRPr="006A6997">
        <w:rPr>
          <w:b/>
          <w:i/>
        </w:rPr>
        <w:t xml:space="preserve"> lecz przebywająca na urlopie wychowawczym wcześniej na macierzyńskim </w:t>
      </w:r>
      <w:r w:rsidR="002F3FA0" w:rsidRPr="006A6997">
        <w:rPr>
          <w:b/>
          <w:i/>
        </w:rPr>
        <w:t xml:space="preserve"> </w:t>
      </w:r>
      <w:r w:rsidRPr="006A6997">
        <w:rPr>
          <w:b/>
          <w:i/>
        </w:rPr>
        <w:t>spełnia kryteria do uzyskania dofinansowania w ramach obszaru D? Czy taka osoba może być traktowana jako aktywna zawodowo?</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Warunki weryfikacji formalnej wniosków wynikają z zasad wskazanych w treści programu (rozdział VI), w rozdziale IV ust. 2 dokumentu pn. „Zasady (...)” oraz w dokumencie </w:t>
      </w:r>
      <w:r w:rsidRPr="006A6997">
        <w:rPr>
          <w:rFonts w:ascii="Times New Roman" w:hAnsi="Times New Roman" w:cs="Times New Roman"/>
          <w:sz w:val="24"/>
          <w:szCs w:val="24"/>
        </w:rPr>
        <w:lastRenderedPageBreak/>
        <w:t>pn.  „Kierunki działań i warunki brzegowe (...)” w 20</w:t>
      </w:r>
      <w:r w:rsidR="002F3FA0" w:rsidRPr="006A6997">
        <w:rPr>
          <w:rFonts w:ascii="Times New Roman" w:hAnsi="Times New Roman" w:cs="Times New Roman"/>
          <w:sz w:val="24"/>
          <w:szCs w:val="24"/>
        </w:rPr>
        <w:t>20</w:t>
      </w:r>
      <w:r w:rsidRPr="006A6997">
        <w:rPr>
          <w:rFonts w:ascii="Times New Roman" w:hAnsi="Times New Roman" w:cs="Times New Roman"/>
          <w:sz w:val="24"/>
          <w:szCs w:val="24"/>
        </w:rPr>
        <w:t xml:space="preserve"> roku – ust. 31 pkt 1, gdzie został zdefiniowany warunek aktywności zawodowej. </w:t>
      </w:r>
    </w:p>
    <w:p w:rsidR="001547F5" w:rsidRPr="006A6997" w:rsidRDefault="001547F5" w:rsidP="006A699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A6997">
        <w:rPr>
          <w:rFonts w:ascii="Times New Roman" w:eastAsia="Times New Roman" w:hAnsi="Times New Roman" w:cs="Times New Roman"/>
          <w:sz w:val="24"/>
          <w:szCs w:val="24"/>
          <w:lang w:eastAsia="pl-PL"/>
        </w:rPr>
        <w:t xml:space="preserve">Osoba niepełnosprawna, która jest zatrudniona, chociaż przebywa na urlopie wychowawczym, spełnia formalne warunki uczestnictwa w programie. Definicja pojęcia „zatrudnienia” (ust. 31 pkt </w:t>
      </w:r>
      <w:r w:rsidR="000B6E0A" w:rsidRPr="006A6997">
        <w:rPr>
          <w:rFonts w:ascii="Times New Roman" w:eastAsia="Times New Roman" w:hAnsi="Times New Roman" w:cs="Times New Roman"/>
          <w:sz w:val="24"/>
          <w:szCs w:val="24"/>
          <w:lang w:eastAsia="pl-PL"/>
        </w:rPr>
        <w:t>51</w:t>
      </w:r>
      <w:r w:rsidRPr="006A6997">
        <w:rPr>
          <w:rFonts w:ascii="Times New Roman" w:eastAsia="Times New Roman" w:hAnsi="Times New Roman" w:cs="Times New Roman"/>
          <w:sz w:val="24"/>
          <w:szCs w:val="24"/>
          <w:lang w:eastAsia="pl-PL"/>
        </w:rPr>
        <w:t xml:space="preserve"> dokumentu pn. „Kierunki działań (...)” w 20</w:t>
      </w:r>
      <w:r w:rsidR="002F3FA0" w:rsidRPr="006A6997">
        <w:rPr>
          <w:rFonts w:ascii="Times New Roman" w:eastAsia="Times New Roman" w:hAnsi="Times New Roman" w:cs="Times New Roman"/>
          <w:sz w:val="24"/>
          <w:szCs w:val="24"/>
          <w:lang w:eastAsia="pl-PL"/>
        </w:rPr>
        <w:t xml:space="preserve">20 </w:t>
      </w:r>
      <w:r w:rsidRPr="006A6997">
        <w:rPr>
          <w:rFonts w:ascii="Times New Roman" w:eastAsia="Times New Roman" w:hAnsi="Times New Roman" w:cs="Times New Roman"/>
          <w:sz w:val="24"/>
          <w:szCs w:val="24"/>
          <w:lang w:eastAsia="pl-PL"/>
        </w:rPr>
        <w:t xml:space="preserve">roku) nie wyklucza z uczestnictwa w programie osób przebywających na urlopie wychowawczym.  </w:t>
      </w:r>
    </w:p>
    <w:p w:rsidR="001547F5" w:rsidRPr="006A6997" w:rsidRDefault="001547F5" w:rsidP="006A6997">
      <w:pPr>
        <w:autoSpaceDE w:val="0"/>
        <w:autoSpaceDN w:val="0"/>
        <w:adjustRightInd w:val="0"/>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Realizator może natomiast, poprzez własne kryteria oceny merytorycznej wniosków, ustanowić preferencję dla osób, które mają rzeczywiste problemy z organizacją opieki nad dzieckiem - podczas wykonywania obowiązków służbowych. </w:t>
      </w:r>
    </w:p>
    <w:p w:rsidR="00A154EC" w:rsidRPr="006A6997" w:rsidRDefault="00A154EC" w:rsidP="006A6997">
      <w:pPr>
        <w:autoSpaceDE w:val="0"/>
        <w:autoSpaceDN w:val="0"/>
        <w:adjustRightInd w:val="0"/>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1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Czy w przypadku, gdy dziecko uczęszcza do tzw.</w:t>
      </w:r>
      <w:r w:rsidR="007469AF" w:rsidRPr="006A6997">
        <w:rPr>
          <w:rFonts w:ascii="Times New Roman" w:hAnsi="Times New Roman"/>
          <w:b/>
          <w:i/>
          <w:sz w:val="24"/>
          <w:szCs w:val="24"/>
        </w:rPr>
        <w:t xml:space="preserve"> </w:t>
      </w:r>
      <w:r w:rsidRPr="006A6997">
        <w:rPr>
          <w:rFonts w:ascii="Times New Roman" w:hAnsi="Times New Roman"/>
          <w:b/>
          <w:i/>
          <w:sz w:val="24"/>
          <w:szCs w:val="24"/>
        </w:rPr>
        <w:t>,,zerówki",  mama (jest adresatem programu Obszar D) może uzyskać dofinansowanie do pobytu dziecka w zerówce,  biorąc pod uwagę, że nauka w takiej formie jest obowiązkowa (obowiązek szkolny 6-latków)? Zerówka jest bezpłatna (bez czesnego), jest wyżywienie na stołówce, tak jak dla innych dzieci z pozostałych klas w szkole.</w:t>
      </w:r>
    </w:p>
    <w:p w:rsidR="001547F5" w:rsidRPr="006A6997" w:rsidRDefault="001547F5" w:rsidP="006A6997">
      <w:pPr>
        <w:autoSpaceDE w:val="0"/>
        <w:autoSpaceDN w:val="0"/>
        <w:adjustRightInd w:val="0"/>
        <w:spacing w:after="0" w:line="360" w:lineRule="auto"/>
        <w:jc w:val="both"/>
        <w:rPr>
          <w:rFonts w:ascii="Times New Roman" w:hAnsi="Times New Roman" w:cs="Times New Roman"/>
          <w:color w:val="000000"/>
          <w:sz w:val="24"/>
          <w:szCs w:val="24"/>
        </w:rPr>
      </w:pPr>
      <w:r w:rsidRPr="006A6997">
        <w:rPr>
          <w:rFonts w:ascii="Times New Roman" w:hAnsi="Times New Roman" w:cs="Times New Roman"/>
          <w:sz w:val="24"/>
          <w:szCs w:val="24"/>
        </w:rPr>
        <w:t>Beneficjentem pomocy może być każda osoba spełniająca warunki uczestnictwa w programie, której wniosek został pozytywnie zweryfikowany pod względem formalnym i oceniony merytorycznie. Adresatem pomocy w ramach obszaru D jest osoba niepełnosprawna w wieku aktywności zawodowej, która posiada znaczny lub umiarkowany stopień niepełnosprawności, jest aktywna zawodowo i ma pod swoją opieką dziecko. Natomiast p</w:t>
      </w:r>
      <w:r w:rsidRPr="006A6997">
        <w:rPr>
          <w:rFonts w:ascii="Times New Roman" w:eastAsia="Times New Roman" w:hAnsi="Times New Roman" w:cs="Times New Roman"/>
          <w:sz w:val="24"/>
          <w:szCs w:val="24"/>
          <w:lang w:eastAsia="pl-PL"/>
        </w:rPr>
        <w:t>r</w:t>
      </w:r>
      <w:r w:rsidRPr="006A6997">
        <w:rPr>
          <w:rFonts w:ascii="Times New Roman" w:hAnsi="Times New Roman" w:cs="Times New Roman"/>
          <w:sz w:val="24"/>
          <w:szCs w:val="24"/>
        </w:rPr>
        <w:t>zedmiotem dofinansowania w Obszarze D mogą być wszelkie udokumentowane opłaty rodzica/opiekuna (koszty rzeczywiste) związane z pobytem dziecka osoby niepełnosprawnej pod opieką</w:t>
      </w:r>
      <w:r w:rsidRPr="006A6997">
        <w:rPr>
          <w:rFonts w:ascii="Times New Roman" w:hAnsi="Times New Roman" w:cs="Times New Roman"/>
          <w:kern w:val="2"/>
          <w:sz w:val="24"/>
          <w:szCs w:val="24"/>
        </w:rPr>
        <w:t xml:space="preserve">. </w:t>
      </w:r>
      <w:r w:rsidRPr="006A6997">
        <w:rPr>
          <w:rFonts w:ascii="Times New Roman" w:hAnsi="Times New Roman" w:cs="Times New Roman"/>
          <w:color w:val="000000"/>
          <w:sz w:val="24"/>
          <w:szCs w:val="24"/>
        </w:rPr>
        <w:t xml:space="preserve">W przypadku dzieci przebywających w placówce, do rozliczania dofinansowania udzielonego w ramach tej formy wsparcia można przyjmować jedynie dokumenty rozliczeniowe wystawione przez tę placówkę. Placówki są wymienione w ust. 31 pkt </w:t>
      </w:r>
      <w:r w:rsidR="000B6E0A" w:rsidRPr="006A6997">
        <w:rPr>
          <w:rFonts w:ascii="Times New Roman" w:hAnsi="Times New Roman" w:cs="Times New Roman"/>
          <w:color w:val="000000"/>
          <w:sz w:val="24"/>
          <w:szCs w:val="24"/>
        </w:rPr>
        <w:t>30</w:t>
      </w:r>
      <w:r w:rsidRPr="006A6997">
        <w:rPr>
          <w:rFonts w:ascii="Times New Roman" w:hAnsi="Times New Roman" w:cs="Times New Roman"/>
          <w:color w:val="000000"/>
          <w:sz w:val="24"/>
          <w:szCs w:val="24"/>
        </w:rPr>
        <w:t xml:space="preserve"> dokumentu pn. „Kierunki działań (…)” w 20</w:t>
      </w:r>
      <w:r w:rsidR="00947021" w:rsidRPr="006A6997">
        <w:rPr>
          <w:rFonts w:ascii="Times New Roman" w:hAnsi="Times New Roman" w:cs="Times New Roman"/>
          <w:color w:val="000000"/>
          <w:sz w:val="24"/>
          <w:szCs w:val="24"/>
        </w:rPr>
        <w:t>20</w:t>
      </w:r>
      <w:r w:rsidRPr="006A6997">
        <w:rPr>
          <w:rFonts w:ascii="Times New Roman" w:hAnsi="Times New Roman" w:cs="Times New Roman"/>
          <w:color w:val="000000"/>
          <w:sz w:val="24"/>
          <w:szCs w:val="24"/>
        </w:rPr>
        <w:t>r</w:t>
      </w:r>
      <w:r w:rsidR="00947021" w:rsidRPr="006A6997">
        <w:rPr>
          <w:rFonts w:ascii="Times New Roman" w:hAnsi="Times New Roman" w:cs="Times New Roman"/>
          <w:color w:val="000000"/>
          <w:sz w:val="24"/>
          <w:szCs w:val="24"/>
        </w:rPr>
        <w:t>., nie ma wśród nich „zerówki” w szkole.</w:t>
      </w:r>
    </w:p>
    <w:p w:rsidR="000B6E0A" w:rsidRPr="006A6997" w:rsidRDefault="000B6E0A" w:rsidP="006A6997">
      <w:pPr>
        <w:autoSpaceDE w:val="0"/>
        <w:autoSpaceDN w:val="0"/>
        <w:adjustRightInd w:val="0"/>
        <w:spacing w:after="0" w:line="360" w:lineRule="auto"/>
        <w:jc w:val="both"/>
        <w:rPr>
          <w:rFonts w:ascii="Times New Roman" w:hAnsi="Times New Roman" w:cs="Times New Roman"/>
          <w:color w:val="000000"/>
          <w:sz w:val="24"/>
          <w:szCs w:val="24"/>
        </w:rPr>
      </w:pPr>
    </w:p>
    <w:p w:rsidR="001547F5" w:rsidRPr="006A6997" w:rsidRDefault="00947021" w:rsidP="006A6997">
      <w:pPr>
        <w:pStyle w:val="Akapitzlist"/>
        <w:numPr>
          <w:ilvl w:val="0"/>
          <w:numId w:val="17"/>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Jakie koszty </w:t>
      </w:r>
      <w:r w:rsidR="001547F5" w:rsidRPr="006A6997">
        <w:rPr>
          <w:rFonts w:ascii="Times New Roman" w:hAnsi="Times New Roman"/>
          <w:b/>
          <w:i/>
          <w:sz w:val="24"/>
          <w:szCs w:val="24"/>
        </w:rPr>
        <w:t>pobytu dziecka w przedszkolu</w:t>
      </w:r>
      <w:r w:rsidRPr="006A6997">
        <w:rPr>
          <w:rFonts w:ascii="Times New Roman" w:hAnsi="Times New Roman"/>
          <w:b/>
          <w:i/>
          <w:sz w:val="24"/>
          <w:szCs w:val="24"/>
        </w:rPr>
        <w:t xml:space="preserve"> </w:t>
      </w:r>
      <w:r w:rsidR="001547F5" w:rsidRPr="006A6997">
        <w:rPr>
          <w:rFonts w:ascii="Times New Roman" w:hAnsi="Times New Roman"/>
          <w:b/>
          <w:i/>
          <w:sz w:val="24"/>
          <w:szCs w:val="24"/>
        </w:rPr>
        <w:t>moż</w:t>
      </w:r>
      <w:r w:rsidRPr="006A6997">
        <w:rPr>
          <w:rFonts w:ascii="Times New Roman" w:hAnsi="Times New Roman"/>
          <w:b/>
          <w:i/>
          <w:sz w:val="24"/>
          <w:szCs w:val="24"/>
        </w:rPr>
        <w:t xml:space="preserve">na </w:t>
      </w:r>
      <w:r w:rsidR="001547F5" w:rsidRPr="006A6997">
        <w:rPr>
          <w:rFonts w:ascii="Times New Roman" w:hAnsi="Times New Roman"/>
          <w:b/>
          <w:i/>
          <w:sz w:val="24"/>
          <w:szCs w:val="24"/>
        </w:rPr>
        <w:t xml:space="preserve">zakwalifikować </w:t>
      </w:r>
      <w:r w:rsidR="00A154EC" w:rsidRPr="006A6997">
        <w:rPr>
          <w:rFonts w:ascii="Times New Roman" w:hAnsi="Times New Roman"/>
          <w:b/>
          <w:i/>
          <w:sz w:val="24"/>
          <w:szCs w:val="24"/>
        </w:rPr>
        <w:br/>
      </w:r>
      <w:r w:rsidR="001547F5" w:rsidRPr="006A6997">
        <w:rPr>
          <w:rFonts w:ascii="Times New Roman" w:hAnsi="Times New Roman"/>
          <w:b/>
          <w:i/>
          <w:sz w:val="24"/>
          <w:szCs w:val="24"/>
        </w:rPr>
        <w:t>do dofinansowania?</w:t>
      </w:r>
    </w:p>
    <w:p w:rsidR="001547F5" w:rsidRPr="006A6997" w:rsidRDefault="001547F5" w:rsidP="006A6997">
      <w:pPr>
        <w:pStyle w:val="Zwykytekst"/>
        <w:spacing w:line="360" w:lineRule="auto"/>
        <w:jc w:val="both"/>
        <w:rPr>
          <w:rFonts w:ascii="Times New Roman" w:eastAsia="Times New Roman" w:hAnsi="Times New Roman" w:cs="Times New Roman"/>
          <w:color w:val="000000"/>
          <w:sz w:val="24"/>
          <w:szCs w:val="24"/>
        </w:rPr>
      </w:pPr>
      <w:r w:rsidRPr="006A6997">
        <w:rPr>
          <w:rFonts w:ascii="Times New Roman" w:eastAsia="Times New Roman" w:hAnsi="Times New Roman" w:cs="Times New Roman"/>
          <w:sz w:val="24"/>
          <w:szCs w:val="24"/>
          <w:lang w:eastAsia="pl-PL"/>
        </w:rPr>
        <w:t>Pr</w:t>
      </w:r>
      <w:r w:rsidRPr="006A6997">
        <w:rPr>
          <w:rFonts w:ascii="Times New Roman" w:hAnsi="Times New Roman" w:cs="Times New Roman"/>
          <w:sz w:val="24"/>
          <w:szCs w:val="24"/>
        </w:rPr>
        <w:t>zedmiotem dofinansowania w Obszarze D mogą być wszelkie udokumentowane opłaty rodzica/opiekuna (koszty rzeczywiste) związane z pobytem dziecka osoby niepełnosprawnej pod opieką</w:t>
      </w:r>
      <w:r w:rsidRPr="006A6997">
        <w:rPr>
          <w:rFonts w:ascii="Times New Roman" w:hAnsi="Times New Roman" w:cs="Times New Roman"/>
          <w:kern w:val="2"/>
          <w:sz w:val="24"/>
          <w:szCs w:val="24"/>
        </w:rPr>
        <w:t xml:space="preserve">. </w:t>
      </w:r>
      <w:r w:rsidRPr="006A6997">
        <w:rPr>
          <w:rFonts w:ascii="Times New Roman" w:hAnsi="Times New Roman" w:cs="Times New Roman"/>
          <w:color w:val="000000"/>
          <w:sz w:val="24"/>
          <w:szCs w:val="24"/>
        </w:rPr>
        <w:t xml:space="preserve">W przypadku dzieci przebywających w placówce, do rozliczania dofinansowania </w:t>
      </w:r>
      <w:r w:rsidRPr="006A6997">
        <w:rPr>
          <w:rFonts w:ascii="Times New Roman" w:hAnsi="Times New Roman" w:cs="Times New Roman"/>
          <w:color w:val="000000"/>
          <w:sz w:val="24"/>
          <w:szCs w:val="24"/>
        </w:rPr>
        <w:lastRenderedPageBreak/>
        <w:t>udzielonego w ramach tej formy wsparcia można przyjmować jedynie dokumenty rozliczeniowe wystawione przez tę placówkę.</w:t>
      </w:r>
    </w:p>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p>
    <w:tbl>
      <w:tblPr>
        <w:tblW w:w="12474" w:type="dxa"/>
        <w:tblCellMar>
          <w:left w:w="0" w:type="dxa"/>
          <w:right w:w="0" w:type="dxa"/>
        </w:tblCellMar>
        <w:tblLook w:val="04A0" w:firstRow="1" w:lastRow="0" w:firstColumn="1" w:lastColumn="0" w:noHBand="0" w:noVBand="1"/>
      </w:tblPr>
      <w:tblGrid>
        <w:gridCol w:w="12474"/>
      </w:tblGrid>
      <w:tr w:rsidR="00947021" w:rsidRPr="006A6997" w:rsidTr="009D12DE">
        <w:trPr>
          <w:trHeight w:val="580"/>
        </w:trPr>
        <w:tc>
          <w:tcPr>
            <w:tcW w:w="12474" w:type="dxa"/>
            <w:tcBorders>
              <w:top w:val="nil"/>
              <w:left w:val="nil"/>
              <w:bottom w:val="single" w:sz="8" w:space="0" w:color="9BC2E6"/>
              <w:right w:val="single" w:sz="8" w:space="0" w:color="9BC2E6"/>
            </w:tcBorders>
            <w:shd w:val="clear" w:color="auto" w:fill="DDEBF7"/>
            <w:tcMar>
              <w:top w:w="0" w:type="dxa"/>
              <w:left w:w="70" w:type="dxa"/>
              <w:bottom w:w="0" w:type="dxa"/>
              <w:right w:w="70" w:type="dxa"/>
            </w:tcMar>
            <w:vAlign w:val="bottom"/>
            <w:hideMark/>
          </w:tcPr>
          <w:p w:rsidR="00947021" w:rsidRPr="006A6997" w:rsidRDefault="00947021" w:rsidP="006A6997">
            <w:pPr>
              <w:spacing w:line="360" w:lineRule="auto"/>
              <w:jc w:val="both"/>
              <w:rPr>
                <w:rFonts w:ascii="Times New Roman" w:hAnsi="Times New Roman" w:cs="Times New Roman"/>
                <w:color w:val="0563C1"/>
                <w:sz w:val="24"/>
                <w:szCs w:val="24"/>
                <w:u w:val="single"/>
              </w:rPr>
            </w:pPr>
            <w:hyperlink r:id="rId36" w:tgtFrame="_parent" w:history="1">
              <w:r w:rsidRPr="006A6997">
                <w:rPr>
                  <w:rStyle w:val="Hipercze"/>
                  <w:rFonts w:ascii="Times New Roman" w:hAnsi="Times New Roman" w:cs="Times New Roman"/>
                  <w:color w:val="0563C1"/>
                  <w:sz w:val="24"/>
                  <w:szCs w:val="24"/>
                </w:rPr>
                <w:t>Skorzystaj z dofinansowania do uzyskania wykształcenia na poziomie wyższym</w:t>
              </w:r>
            </w:hyperlink>
          </w:p>
        </w:tc>
      </w:tr>
    </w:tbl>
    <w:p w:rsidR="001547F5" w:rsidRPr="006A6997" w:rsidRDefault="001547F5" w:rsidP="006A6997">
      <w:pPr>
        <w:spacing w:after="0" w:line="360" w:lineRule="auto"/>
        <w:jc w:val="both"/>
        <w:rPr>
          <w:rFonts w:ascii="Times New Roman" w:eastAsia="Times New Roman" w:hAnsi="Times New Roman" w:cs="Times New Roman"/>
          <w:b/>
          <w:color w:val="FF0000"/>
          <w:sz w:val="24"/>
          <w:szCs w:val="24"/>
        </w:rPr>
      </w:pPr>
      <w:r w:rsidRPr="006A6997">
        <w:rPr>
          <w:rFonts w:ascii="Times New Roman" w:eastAsia="Times New Roman" w:hAnsi="Times New Roman" w:cs="Times New Roman"/>
          <w:b/>
          <w:color w:val="FF0000"/>
          <w:sz w:val="24"/>
          <w:szCs w:val="24"/>
        </w:rPr>
        <w:t>MODUŁ II</w:t>
      </w:r>
    </w:p>
    <w:p w:rsidR="001547F5" w:rsidRPr="006A6997" w:rsidRDefault="001547F5" w:rsidP="006A6997">
      <w:pPr>
        <w:spacing w:after="0" w:line="360" w:lineRule="auto"/>
        <w:jc w:val="both"/>
        <w:rPr>
          <w:rFonts w:ascii="Times New Roman" w:hAnsi="Times New Roman" w:cs="Times New Roman"/>
          <w:color w:val="FF0000"/>
          <w:sz w:val="24"/>
          <w:szCs w:val="24"/>
        </w:rPr>
      </w:pPr>
      <w:r w:rsidRPr="006A6997">
        <w:rPr>
          <w:rFonts w:ascii="Times New Roman" w:eastAsia="Times New Roman" w:hAnsi="Times New Roman" w:cs="Times New Roman"/>
          <w:color w:val="FF0000"/>
          <w:sz w:val="24"/>
          <w:szCs w:val="24"/>
        </w:rPr>
        <w:t xml:space="preserve">POMOC </w:t>
      </w:r>
      <w:r w:rsidRPr="006A6997">
        <w:rPr>
          <w:rFonts w:ascii="Times New Roman" w:hAnsi="Times New Roman" w:cs="Times New Roman"/>
          <w:color w:val="FF0000"/>
          <w:sz w:val="24"/>
          <w:szCs w:val="24"/>
        </w:rPr>
        <w:t>W UZYSKANIU WYKSZTAŁCENIA NA POZIOMIE WYŻSZYM</w:t>
      </w:r>
    </w:p>
    <w:p w:rsidR="001547F5" w:rsidRPr="006A6997" w:rsidRDefault="00947021" w:rsidP="006A6997">
      <w:pPr>
        <w:pStyle w:val="Akapitzlist"/>
        <w:numPr>
          <w:ilvl w:val="0"/>
          <w:numId w:val="18"/>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Jak długo można korzystać z pomocy</w:t>
      </w:r>
      <w:r w:rsidR="001547F5" w:rsidRPr="006A6997">
        <w:rPr>
          <w:rFonts w:ascii="Times New Roman" w:hAnsi="Times New Roman"/>
          <w:b/>
          <w:i/>
          <w:sz w:val="24"/>
          <w:szCs w:val="24"/>
        </w:rPr>
        <w:t>?</w:t>
      </w:r>
    </w:p>
    <w:p w:rsidR="001547F5" w:rsidRPr="006A6997" w:rsidRDefault="001547F5" w:rsidP="006A6997">
      <w:pPr>
        <w:spacing w:after="0" w:line="360" w:lineRule="auto"/>
        <w:jc w:val="both"/>
        <w:rPr>
          <w:rFonts w:ascii="Times New Roman" w:hAnsi="Times New Roman" w:cs="Times New Roman"/>
          <w:color w:val="000000" w:themeColor="text1"/>
          <w:sz w:val="24"/>
          <w:szCs w:val="24"/>
        </w:rPr>
      </w:pPr>
      <w:r w:rsidRPr="006A6997">
        <w:rPr>
          <w:rFonts w:ascii="Times New Roman" w:hAnsi="Times New Roman" w:cs="Times New Roman"/>
          <w:color w:val="000000" w:themeColor="text1"/>
          <w:sz w:val="24"/>
          <w:szCs w:val="24"/>
        </w:rPr>
        <w:t xml:space="preserve">Wnioskodawca ma do dyspozycji 20 semestrów, które mogą być objęte wsparciem w ramach programu i samodzielnie decyduje o wyborze ścieżki edukacji. </w:t>
      </w:r>
    </w:p>
    <w:p w:rsidR="000B6E0A" w:rsidRPr="006A6997" w:rsidRDefault="000B6E0A" w:rsidP="006A6997">
      <w:pPr>
        <w:spacing w:after="0" w:line="360" w:lineRule="auto"/>
        <w:jc w:val="both"/>
        <w:rPr>
          <w:rFonts w:ascii="Times New Roman" w:hAnsi="Times New Roman" w:cs="Times New Roman"/>
          <w:color w:val="000000" w:themeColor="text1"/>
          <w:sz w:val="24"/>
          <w:szCs w:val="24"/>
        </w:rPr>
      </w:pPr>
    </w:p>
    <w:p w:rsidR="001547F5" w:rsidRPr="006A6997" w:rsidRDefault="00947021" w:rsidP="006A6997">
      <w:pPr>
        <w:pStyle w:val="Zwykytekst"/>
        <w:numPr>
          <w:ilvl w:val="0"/>
          <w:numId w:val="18"/>
        </w:numPr>
        <w:spacing w:line="360" w:lineRule="auto"/>
        <w:ind w:left="0" w:firstLine="0"/>
        <w:jc w:val="both"/>
        <w:rPr>
          <w:rFonts w:ascii="Times New Roman" w:hAnsi="Times New Roman" w:cs="Times New Roman"/>
          <w:b/>
          <w:i/>
          <w:sz w:val="24"/>
          <w:szCs w:val="24"/>
        </w:rPr>
      </w:pPr>
      <w:r w:rsidRPr="006A6997">
        <w:rPr>
          <w:rFonts w:ascii="Times New Roman" w:hAnsi="Times New Roman" w:cs="Times New Roman"/>
          <w:b/>
          <w:i/>
          <w:sz w:val="24"/>
          <w:szCs w:val="24"/>
        </w:rPr>
        <w:t>C</w:t>
      </w:r>
      <w:r w:rsidR="001547F5" w:rsidRPr="006A6997">
        <w:rPr>
          <w:rFonts w:ascii="Times New Roman" w:hAnsi="Times New Roman" w:cs="Times New Roman"/>
          <w:b/>
          <w:i/>
          <w:sz w:val="24"/>
          <w:szCs w:val="24"/>
        </w:rPr>
        <w:t xml:space="preserve">zy można po przywróceniu terminu wypłacić dofinansowanie do czesnego później niż 31 maja? </w:t>
      </w:r>
    </w:p>
    <w:p w:rsidR="001547F5" w:rsidRPr="006A6997" w:rsidRDefault="001547F5" w:rsidP="006A6997">
      <w:pPr>
        <w:pStyle w:val="Zwykytekst"/>
        <w:spacing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Zgodnie z rozdziałem V ust. 10 dokumentu pn. „Zasady (…)”, Pełnomocnicy Zarządu </w:t>
      </w:r>
      <w:r w:rsidRPr="006A6997">
        <w:rPr>
          <w:rFonts w:ascii="Times New Roman" w:hAnsi="Times New Roman" w:cs="Times New Roman"/>
          <w:iCs/>
          <w:kern w:val="2"/>
          <w:sz w:val="24"/>
          <w:szCs w:val="24"/>
        </w:rPr>
        <w:t>PFRON</w:t>
      </w:r>
      <w:r w:rsidRPr="006A6997">
        <w:rPr>
          <w:rFonts w:ascii="Times New Roman" w:hAnsi="Times New Roman" w:cs="Times New Roman"/>
          <w:sz w:val="24"/>
          <w:szCs w:val="24"/>
        </w:rPr>
        <w:t xml:space="preserve"> w Oddziałach </w:t>
      </w:r>
      <w:r w:rsidRPr="006A6997">
        <w:rPr>
          <w:rFonts w:ascii="Times New Roman" w:hAnsi="Times New Roman" w:cs="Times New Roman"/>
          <w:iCs/>
          <w:kern w:val="2"/>
          <w:sz w:val="24"/>
          <w:szCs w:val="24"/>
        </w:rPr>
        <w:t>PFRON</w:t>
      </w:r>
      <w:r w:rsidRPr="006A6997">
        <w:rPr>
          <w:rFonts w:ascii="Times New Roman" w:hAnsi="Times New Roman" w:cs="Times New Roman"/>
          <w:sz w:val="24"/>
          <w:szCs w:val="24"/>
        </w:rPr>
        <w:t xml:space="preserve"> mogą podejmować decyzję o przywróceniu Realizatorowi programu terminu związanego z realizacją programu. Zatem w celu formalnego wywołania decyzji dot. późniejszej (niż do dnia 31 maja) wypłaty dofinansowania kosztów czesnego - należy kontaktować się z Oddziałem PFRON.</w:t>
      </w:r>
    </w:p>
    <w:p w:rsidR="000B6E0A" w:rsidRPr="006A6997" w:rsidRDefault="000B6E0A" w:rsidP="006A6997">
      <w:pPr>
        <w:pStyle w:val="Zwykytekst"/>
        <w:spacing w:line="360" w:lineRule="auto"/>
        <w:jc w:val="both"/>
        <w:rPr>
          <w:rFonts w:ascii="Times New Roman" w:hAnsi="Times New Roman" w:cs="Times New Roman"/>
          <w:sz w:val="24"/>
          <w:szCs w:val="24"/>
        </w:rPr>
      </w:pPr>
    </w:p>
    <w:p w:rsidR="001547F5" w:rsidRPr="006A6997" w:rsidRDefault="00947021" w:rsidP="006A6997">
      <w:pPr>
        <w:pStyle w:val="Akapitzlist"/>
        <w:numPr>
          <w:ilvl w:val="0"/>
          <w:numId w:val="18"/>
        </w:numPr>
        <w:spacing w:after="0" w:line="360" w:lineRule="auto"/>
        <w:ind w:left="0" w:firstLine="0"/>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J</w:t>
      </w:r>
      <w:r w:rsidR="001547F5" w:rsidRPr="006A6997">
        <w:rPr>
          <w:rFonts w:ascii="Times New Roman" w:eastAsia="Times New Roman" w:hAnsi="Times New Roman"/>
          <w:b/>
          <w:i/>
          <w:color w:val="000000"/>
          <w:sz w:val="24"/>
          <w:szCs w:val="24"/>
        </w:rPr>
        <w:t>eżeli student nie opłaca czesnego, a ma dwa kierunki- studia podyplomowe i doktoranckie, to czy liczymy to jako jeden semestr czy zalicza się to jako dwa?</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przedstawionym przypadku należy liczyć dwa semestry, jeśli Wnioskodawca </w:t>
      </w:r>
      <w:r w:rsidR="00947021" w:rsidRPr="006A6997">
        <w:rPr>
          <w:rFonts w:ascii="Times New Roman" w:hAnsi="Times New Roman" w:cs="Times New Roman"/>
          <w:sz w:val="24"/>
          <w:szCs w:val="24"/>
        </w:rPr>
        <w:t xml:space="preserve">zgłosi to we wniosku i </w:t>
      </w:r>
      <w:r w:rsidRPr="006A6997">
        <w:rPr>
          <w:rFonts w:ascii="Times New Roman" w:hAnsi="Times New Roman" w:cs="Times New Roman"/>
          <w:sz w:val="24"/>
          <w:szCs w:val="24"/>
        </w:rPr>
        <w:t>korzysta ze zwiększenia dodatku. Jeśli nie korzysta ze zwiększenia, to wniosek powinien dotyczyć np. tylko studiów doktoranckich (wówczas jest możliwość wypłaty 100% dodatku).</w:t>
      </w:r>
    </w:p>
    <w:p w:rsidR="001547F5" w:rsidRPr="006A6997" w:rsidRDefault="001547F5" w:rsidP="006A6997">
      <w:pPr>
        <w:spacing w:after="0" w:line="360" w:lineRule="auto"/>
        <w:ind w:left="284" w:hanging="284"/>
        <w:jc w:val="both"/>
        <w:rPr>
          <w:rFonts w:ascii="Times New Roman" w:hAnsi="Times New Roman" w:cs="Times New Roman"/>
          <w:sz w:val="24"/>
          <w:szCs w:val="24"/>
        </w:rPr>
      </w:pPr>
    </w:p>
    <w:p w:rsidR="00725EA6" w:rsidRPr="006A6997" w:rsidRDefault="00725EA6" w:rsidP="006A6997">
      <w:pPr>
        <w:pStyle w:val="Akapitzlist"/>
        <w:numPr>
          <w:ilvl w:val="0"/>
          <w:numId w:val="18"/>
        </w:numPr>
        <w:spacing w:after="0" w:line="360" w:lineRule="auto"/>
        <w:ind w:left="283" w:hanging="357"/>
        <w:jc w:val="both"/>
        <w:rPr>
          <w:rFonts w:ascii="Times New Roman" w:hAnsi="Times New Roman"/>
          <w:b/>
          <w:i/>
          <w:sz w:val="24"/>
          <w:szCs w:val="24"/>
        </w:rPr>
      </w:pPr>
      <w:r w:rsidRPr="006A6997">
        <w:rPr>
          <w:rFonts w:ascii="Times New Roman" w:hAnsi="Times New Roman"/>
          <w:b/>
          <w:i/>
          <w:sz w:val="24"/>
          <w:szCs w:val="24"/>
        </w:rPr>
        <w:t>Czy w przypadku otrzymania stypendium dla osób niepełnosprawnych  z uczelni przysługuje dofinansowanie czesnego i dodatek?</w:t>
      </w:r>
    </w:p>
    <w:p w:rsidR="00725EA6" w:rsidRPr="006A6997" w:rsidRDefault="00725EA6" w:rsidP="006A6997">
      <w:pPr>
        <w:pStyle w:val="Akapitzlist"/>
        <w:spacing w:after="0" w:line="360" w:lineRule="auto"/>
        <w:ind w:left="0"/>
        <w:jc w:val="both"/>
        <w:rPr>
          <w:rFonts w:ascii="Times New Roman" w:eastAsia="Times New Roman" w:hAnsi="Times New Roman"/>
          <w:color w:val="000000"/>
          <w:sz w:val="24"/>
          <w:szCs w:val="24"/>
        </w:rPr>
      </w:pPr>
      <w:r w:rsidRPr="006A6997">
        <w:rPr>
          <w:rFonts w:ascii="Times New Roman" w:eastAsia="Times New Roman" w:hAnsi="Times New Roman"/>
          <w:color w:val="000000"/>
          <w:sz w:val="24"/>
          <w:szCs w:val="24"/>
        </w:rPr>
        <w:t>S</w:t>
      </w:r>
      <w:r w:rsidRPr="006A6997">
        <w:rPr>
          <w:rFonts w:ascii="Times New Roman" w:eastAsia="Times New Roman" w:hAnsi="Times New Roman"/>
          <w:color w:val="000000"/>
          <w:sz w:val="24"/>
          <w:szCs w:val="24"/>
        </w:rPr>
        <w:t>typendia (dla osoby niepełnosprawnej, socjalne) otrzymywane przez studentów z innych źródeł nie mają wpływu na wysokość pomocy w ramach programu. Tylko świadczenie celowe, które zostało udzielone na uiszczenie opłaty za naukę (czesne) – niezależnie od źródła finansowania – obniża wysokość dofinansowania tej opłaty w ramach Modułu II. Dodatek nie podlega rozliczeniu.</w:t>
      </w:r>
    </w:p>
    <w:p w:rsidR="00725EA6" w:rsidRPr="006A6997" w:rsidRDefault="00725EA6" w:rsidP="006A6997">
      <w:pPr>
        <w:pStyle w:val="Akapitzlist"/>
        <w:spacing w:after="0" w:line="360" w:lineRule="auto"/>
        <w:ind w:left="0"/>
        <w:jc w:val="both"/>
        <w:rPr>
          <w:rFonts w:ascii="Times New Roman" w:eastAsia="Times New Roman" w:hAnsi="Times New Roman"/>
          <w:b/>
          <w:i/>
          <w:color w:val="000000"/>
          <w:sz w:val="24"/>
          <w:szCs w:val="24"/>
        </w:rPr>
      </w:pPr>
    </w:p>
    <w:p w:rsidR="001547F5" w:rsidRPr="006A6997" w:rsidRDefault="001547F5" w:rsidP="006A6997">
      <w:pPr>
        <w:pStyle w:val="Akapitzlist"/>
        <w:numPr>
          <w:ilvl w:val="0"/>
          <w:numId w:val="18"/>
        </w:numPr>
        <w:spacing w:after="0" w:line="360" w:lineRule="auto"/>
        <w:ind w:left="284" w:hanging="284"/>
        <w:jc w:val="both"/>
        <w:rPr>
          <w:rFonts w:ascii="Times New Roman" w:eastAsia="Times New Roman" w:hAnsi="Times New Roman"/>
          <w:b/>
          <w:i/>
          <w:color w:val="000000"/>
          <w:sz w:val="24"/>
          <w:szCs w:val="24"/>
        </w:rPr>
      </w:pPr>
      <w:r w:rsidRPr="006A6997">
        <w:rPr>
          <w:rFonts w:ascii="Times New Roman" w:eastAsia="Times New Roman" w:hAnsi="Times New Roman"/>
          <w:b/>
          <w:i/>
          <w:color w:val="000000"/>
          <w:sz w:val="24"/>
          <w:szCs w:val="24"/>
        </w:rPr>
        <w:t xml:space="preserve">Na co można przeznaczyć zwiększenie dodatku o 800 zł?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Po</w:t>
      </w:r>
      <w:r w:rsidRPr="006A6997">
        <w:rPr>
          <w:rFonts w:ascii="Times New Roman" w:hAnsi="Times New Roman" w:cs="Times New Roman"/>
          <w:b/>
          <w:sz w:val="24"/>
          <w:szCs w:val="24"/>
        </w:rPr>
        <w:t xml:space="preserve"> </w:t>
      </w:r>
      <w:r w:rsidRPr="006A6997">
        <w:rPr>
          <w:rFonts w:ascii="Times New Roman" w:hAnsi="Times New Roman" w:cs="Times New Roman"/>
          <w:sz w:val="24"/>
          <w:szCs w:val="24"/>
        </w:rPr>
        <w:t>złożeniu wniosku o dofinansowanie w formie elektronicznej w dedykowanym systemie SOW Wnioskodawcy otrzymają jednorazowy dodatek (do 800 zł). Przyznana pomoc pozwoli pokryć poniesione koszty podpisu elektronicznego, ewentualnego dojazdu celem załatwienia formalności związanych z tym podpisem lub Profilem Zaufanym. Można także zakupić np. tablet, który będzie mógł być wykorzystany nie tylko do załatwiania formalności związanych z ubieganiem się o pomoc ze środków PFRON, ale przede wszystkim do </w:t>
      </w:r>
      <w:r w:rsidRPr="006A6997">
        <w:rPr>
          <w:rFonts w:ascii="Times New Roman" w:hAnsi="Times New Roman" w:cs="Times New Roman"/>
          <w:b/>
          <w:sz w:val="24"/>
          <w:szCs w:val="24"/>
        </w:rPr>
        <w:t xml:space="preserve">dostarczania i uzyskiwania informacji związanych z nauką, </w:t>
      </w:r>
      <w:r w:rsidRPr="006A6997">
        <w:rPr>
          <w:rFonts w:ascii="Times New Roman" w:hAnsi="Times New Roman" w:cs="Times New Roman"/>
          <w:sz w:val="24"/>
          <w:szCs w:val="24"/>
        </w:rPr>
        <w:t xml:space="preserve">stając się wygodnym, nowoczesnym i mobilnym narzędziem pracy/edukacji studenta! Nauka będzie przyjemnością z technologią zapewniającą możliwość użytkowania zarówno w domu, akademiku, na uczelni, jak również w pociągu. Przyznana pomoc nie wymaga specjalnego rozliczenia. Nie trzeba przedstawiać rachunków i faktur, - podobnie jak cały dodatek przyznawany w programie. Jedyny warunek przyznania pomocy to złożenie wniosku w formie elektronicznej w dedykowanym systemie SOW.  </w:t>
      </w:r>
    </w:p>
    <w:p w:rsidR="001547F5" w:rsidRPr="006A6997" w:rsidRDefault="001547F5"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Wprowadzenie danych do systemu SOW pozwoli w przyszłości duplikować złożony wniosek w kolejnych semestrach (lub w innych zadaniach) – już bez konieczności ponownego wprowadzania swoich danych. Będzie można załatwić wszystkie sprawy on-line, włącznie z rozliczeniem dofinansowania - </w:t>
      </w:r>
      <w:r w:rsidRPr="006A6997">
        <w:rPr>
          <w:rFonts w:ascii="Times New Roman" w:hAnsi="Times New Roman" w:cs="Times New Roman"/>
          <w:b/>
          <w:sz w:val="24"/>
          <w:szCs w:val="24"/>
        </w:rPr>
        <w:t>bez konieczności osobistego stawiennictwa i angażowania czasu przeznaczonego na naukę</w:t>
      </w:r>
      <w:r w:rsidRPr="006A6997">
        <w:rPr>
          <w:rFonts w:ascii="Times New Roman" w:hAnsi="Times New Roman" w:cs="Times New Roman"/>
          <w:sz w:val="24"/>
          <w:szCs w:val="24"/>
        </w:rPr>
        <w:t>!</w:t>
      </w:r>
    </w:p>
    <w:p w:rsidR="001547F5"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Zapraszamy studentów, słuchaczy kolegium i uczniów szkół policealnych, którzy korzystają lub zamierzają skorzystać z dofinansowania kosztów nauki na poziomie wyższym w module II programu „Aktywny samorząd” - </w:t>
      </w:r>
      <w:r w:rsidRPr="006A6997">
        <w:rPr>
          <w:rFonts w:ascii="Times New Roman" w:hAnsi="Times New Roman" w:cs="Times New Roman"/>
          <w:b/>
          <w:sz w:val="24"/>
          <w:szCs w:val="24"/>
        </w:rPr>
        <w:t xml:space="preserve">do uzyskania podpisu elektronicznego lub Profilu Zaufanego na platformie </w:t>
      </w:r>
      <w:proofErr w:type="spellStart"/>
      <w:r w:rsidRPr="006A6997">
        <w:rPr>
          <w:rFonts w:ascii="Times New Roman" w:hAnsi="Times New Roman" w:cs="Times New Roman"/>
          <w:b/>
          <w:sz w:val="24"/>
          <w:szCs w:val="24"/>
        </w:rPr>
        <w:t>ePUAP</w:t>
      </w:r>
      <w:proofErr w:type="spellEnd"/>
      <w:r w:rsidRPr="006A6997">
        <w:rPr>
          <w:rFonts w:ascii="Times New Roman" w:hAnsi="Times New Roman" w:cs="Times New Roman"/>
          <w:b/>
          <w:sz w:val="24"/>
          <w:szCs w:val="24"/>
        </w:rPr>
        <w:t xml:space="preserve"> i złożenia wniosku w formie elektronicznej</w:t>
      </w:r>
      <w:r w:rsidRPr="006A6997">
        <w:rPr>
          <w:rFonts w:ascii="Times New Roman" w:hAnsi="Times New Roman" w:cs="Times New Roman"/>
          <w:sz w:val="24"/>
          <w:szCs w:val="24"/>
        </w:rPr>
        <w:t xml:space="preserve"> w trakcie najbliższego naboru wniosków, który zakończy się w dniu </w:t>
      </w:r>
      <w:r w:rsidRPr="006A6997">
        <w:rPr>
          <w:rFonts w:ascii="Times New Roman" w:hAnsi="Times New Roman" w:cs="Times New Roman"/>
          <w:b/>
          <w:sz w:val="24"/>
          <w:szCs w:val="24"/>
        </w:rPr>
        <w:t>10 października 2019 r.</w:t>
      </w:r>
    </w:p>
    <w:p w:rsidR="001547F5" w:rsidRPr="006A6997" w:rsidRDefault="001547F5" w:rsidP="006A6997">
      <w:pPr>
        <w:pStyle w:val="Tekstpodstawowy"/>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Dzięki temu można korzystać z oferowanych przez Fundusz ułatwień związanych z uzyskaniem dofinansowania ze środków PFRON, ale także z setek innych usług on-line na wielu portalach urzędowych. </w:t>
      </w:r>
    </w:p>
    <w:p w:rsidR="000B6E0A" w:rsidRPr="006A6997" w:rsidRDefault="000B6E0A" w:rsidP="006A6997">
      <w:pPr>
        <w:pStyle w:val="Tekstpodstawowy"/>
        <w:spacing w:after="0" w:line="360" w:lineRule="auto"/>
        <w:jc w:val="both"/>
        <w:rPr>
          <w:rFonts w:ascii="Times New Roman" w:hAnsi="Times New Roman" w:cs="Times New Roman"/>
          <w:sz w:val="24"/>
          <w:szCs w:val="24"/>
        </w:rPr>
      </w:pPr>
    </w:p>
    <w:p w:rsidR="001547F5" w:rsidRPr="006A6997" w:rsidRDefault="001547F5" w:rsidP="006A6997">
      <w:pPr>
        <w:pStyle w:val="Akapitzlist"/>
        <w:numPr>
          <w:ilvl w:val="0"/>
          <w:numId w:val="18"/>
        </w:numPr>
        <w:spacing w:after="0" w:line="360" w:lineRule="auto"/>
        <w:ind w:left="426" w:hanging="426"/>
        <w:jc w:val="both"/>
        <w:rPr>
          <w:rFonts w:ascii="Times New Roman" w:hAnsi="Times New Roman"/>
          <w:b/>
          <w:i/>
          <w:sz w:val="24"/>
          <w:szCs w:val="24"/>
        </w:rPr>
      </w:pPr>
      <w:r w:rsidRPr="006A6997">
        <w:rPr>
          <w:rFonts w:ascii="Times New Roman" w:hAnsi="Times New Roman"/>
          <w:b/>
          <w:i/>
          <w:sz w:val="24"/>
          <w:szCs w:val="24"/>
        </w:rPr>
        <w:t>Czy z pomocy mogą korzystać uczestnicy roku „zerowego” na studiach?</w:t>
      </w:r>
    </w:p>
    <w:p w:rsidR="001547F5" w:rsidRPr="006A6997" w:rsidRDefault="001547F5"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hAnsi="Times New Roman" w:cs="Times New Roman"/>
          <w:sz w:val="24"/>
          <w:szCs w:val="24"/>
        </w:rPr>
        <w:t xml:space="preserve">Uczestnicy roku „zerowego” na studiach nie mogą korzystać z pomocy w module II. Uczestnikami programu w module II mogą być wyłącznie studenci przyjęci już na studia/uczelnię. </w:t>
      </w:r>
      <w:r w:rsidRPr="006A6997">
        <w:rPr>
          <w:rFonts w:ascii="Times New Roman" w:eastAsia="Times New Roman" w:hAnsi="Times New Roman" w:cs="Times New Roman"/>
          <w:sz w:val="24"/>
          <w:szCs w:val="24"/>
          <w:lang w:eastAsia="pl-PL"/>
        </w:rPr>
        <w:t>Przyjęcie na studia następuje w drodze wpisu na listę studentów.</w:t>
      </w:r>
    </w:p>
    <w:p w:rsidR="000B6E0A" w:rsidRPr="006A6997" w:rsidRDefault="000B6E0A" w:rsidP="006A6997">
      <w:pPr>
        <w:spacing w:after="0" w:line="360" w:lineRule="auto"/>
        <w:jc w:val="both"/>
        <w:rPr>
          <w:rFonts w:ascii="Times New Roman" w:eastAsia="Times New Roman" w:hAnsi="Times New Roman" w:cs="Times New Roman"/>
          <w:sz w:val="24"/>
          <w:szCs w:val="24"/>
          <w:lang w:eastAsia="pl-PL"/>
        </w:rPr>
      </w:pPr>
    </w:p>
    <w:p w:rsidR="00D86DC5" w:rsidRPr="006A6997" w:rsidRDefault="00D86DC5" w:rsidP="006A6997">
      <w:pPr>
        <w:pStyle w:val="Zwykytekst"/>
        <w:numPr>
          <w:ilvl w:val="0"/>
          <w:numId w:val="18"/>
        </w:numPr>
        <w:spacing w:line="360" w:lineRule="auto"/>
        <w:ind w:left="284"/>
        <w:jc w:val="both"/>
        <w:rPr>
          <w:rFonts w:ascii="Times New Roman" w:hAnsi="Times New Roman" w:cs="Times New Roman"/>
          <w:b/>
          <w:i/>
          <w:sz w:val="24"/>
          <w:szCs w:val="24"/>
        </w:rPr>
      </w:pPr>
      <w:r w:rsidRPr="006A6997">
        <w:rPr>
          <w:rFonts w:ascii="Times New Roman" w:hAnsi="Times New Roman" w:cs="Times New Roman"/>
          <w:b/>
          <w:i/>
          <w:sz w:val="24"/>
          <w:szCs w:val="24"/>
        </w:rPr>
        <w:lastRenderedPageBreak/>
        <w:t>Osoba niepełnosprawna złożyła po raz drugi wniosek na dofinansowanie tego samego semestru (powtarza) z powodów niezależnych od siebie. Czy należy się w takiej sytuacji dodatek na pokrycie kosztów kształcenia?</w:t>
      </w:r>
    </w:p>
    <w:p w:rsidR="00D86DC5" w:rsidRPr="006A6997" w:rsidRDefault="00D86DC5" w:rsidP="006A6997">
      <w:pPr>
        <w:pStyle w:val="Zwykytekst"/>
        <w:spacing w:line="360" w:lineRule="auto"/>
        <w:jc w:val="both"/>
        <w:rPr>
          <w:rFonts w:ascii="Times New Roman" w:hAnsi="Times New Roman" w:cs="Times New Roman"/>
          <w:color w:val="000000"/>
          <w:sz w:val="24"/>
          <w:szCs w:val="24"/>
        </w:rPr>
      </w:pPr>
      <w:r w:rsidRPr="006A6997">
        <w:rPr>
          <w:rFonts w:ascii="Times New Roman" w:hAnsi="Times New Roman" w:cs="Times New Roman"/>
          <w:sz w:val="24"/>
          <w:szCs w:val="24"/>
        </w:rPr>
        <w:t>P</w:t>
      </w:r>
      <w:r w:rsidRPr="006A6997">
        <w:rPr>
          <w:rFonts w:ascii="Times New Roman" w:hAnsi="Times New Roman" w:cs="Times New Roman"/>
          <w:sz w:val="24"/>
          <w:szCs w:val="24"/>
        </w:rPr>
        <w:t xml:space="preserve">onowne dofinansowanie kosztów nauki w ramach tego samego semestru takiej samej formy edukacji na poziomie wyższym w sytuacji, gdy Wnioskodawca nie ukończył pozytywnie wcześniej dofinansowanych, takich samych studiów może nastąpić nie więcej niż dwa razy </w:t>
      </w:r>
      <w:r w:rsidRPr="006A6997">
        <w:rPr>
          <w:rFonts w:ascii="Times New Roman" w:hAnsi="Times New Roman" w:cs="Times New Roman"/>
          <w:sz w:val="24"/>
          <w:szCs w:val="24"/>
        </w:rPr>
        <w:br/>
      </w:r>
      <w:r w:rsidRPr="006A6997">
        <w:rPr>
          <w:rFonts w:ascii="Times New Roman" w:hAnsi="Times New Roman" w:cs="Times New Roman"/>
          <w:sz w:val="24"/>
          <w:szCs w:val="24"/>
        </w:rPr>
        <w:t xml:space="preserve">w ciągu trwania nauki w ramach danej formy kształcenia na poziomie wyższym i tylko jeżeli powtarzanie </w:t>
      </w:r>
      <w:r w:rsidRPr="006A6997">
        <w:rPr>
          <w:rFonts w:ascii="Times New Roman" w:hAnsi="Times New Roman" w:cs="Times New Roman"/>
          <w:kern w:val="2"/>
          <w:sz w:val="24"/>
          <w:szCs w:val="24"/>
        </w:rPr>
        <w:t>semestru/półrocza/</w:t>
      </w:r>
      <w:r w:rsidRPr="006A6997">
        <w:rPr>
          <w:rFonts w:ascii="Times New Roman" w:hAnsi="Times New Roman" w:cs="Times New Roman"/>
          <w:sz w:val="24"/>
          <w:szCs w:val="24"/>
        </w:rPr>
        <w:t xml:space="preserve">roku szkolnego lub akademickiego przez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nioskodawcę następuje z przyczyn niezależnych od Beneficjenta (np. stan zdrowia, likwidacja/zamknięcie kierunku).</w:t>
      </w:r>
    </w:p>
    <w:p w:rsidR="00D86DC5" w:rsidRPr="006A6997" w:rsidRDefault="00D86DC5" w:rsidP="006A6997">
      <w:pPr>
        <w:pStyle w:val="Zwykytekst"/>
        <w:spacing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 </w:t>
      </w:r>
      <w:r w:rsidRPr="006A6997">
        <w:rPr>
          <w:rFonts w:ascii="Times New Roman" w:eastAsia="Times New Roman" w:hAnsi="Times New Roman" w:cs="Times New Roman"/>
          <w:sz w:val="24"/>
          <w:szCs w:val="24"/>
        </w:rPr>
        <w:t>Co do zasady (zgodnie z ust. 14 dokumentu pn. „Kierunki działań (…)” w 2020 roku), d</w:t>
      </w:r>
      <w:r w:rsidRPr="006A6997">
        <w:rPr>
          <w:rFonts w:ascii="Times New Roman" w:hAnsi="Times New Roman" w:cs="Times New Roman"/>
          <w:iCs/>
          <w:kern w:val="2"/>
          <w:sz w:val="24"/>
          <w:szCs w:val="24"/>
        </w:rPr>
        <w:t xml:space="preserve">odatek na pokrycie innych niż czesne kosztów kształcenia, nie przysługuje w przypadku, gdy </w:t>
      </w:r>
      <w:r w:rsidR="00484215" w:rsidRPr="006A6997">
        <w:rPr>
          <w:rFonts w:ascii="Times New Roman" w:hAnsi="Times New Roman" w:cs="Times New Roman"/>
          <w:iCs/>
          <w:kern w:val="2"/>
          <w:sz w:val="24"/>
          <w:szCs w:val="24"/>
        </w:rPr>
        <w:t>W</w:t>
      </w:r>
      <w:r w:rsidRPr="006A6997">
        <w:rPr>
          <w:rFonts w:ascii="Times New Roman" w:hAnsi="Times New Roman" w:cs="Times New Roman"/>
          <w:iCs/>
          <w:kern w:val="2"/>
          <w:sz w:val="24"/>
          <w:szCs w:val="24"/>
        </w:rPr>
        <w:t xml:space="preserve">nioskodawca zmieniając kierunek lub szkołę/uczelnię w trakcie pobierania nauki (nie ukończywszy jej), ponownie pobiera naukę na poziomie (semestr/półrocze) objętym uprzednio dofinansowaniem ze środków Państwowego Funduszu Rehabilitacji Osób Niepełnosprawnych w ramach programu </w:t>
      </w:r>
      <w:r w:rsidRPr="006A6997">
        <w:rPr>
          <w:rFonts w:ascii="Times New Roman" w:hAnsi="Times New Roman" w:cs="Times New Roman"/>
          <w:sz w:val="24"/>
          <w:szCs w:val="24"/>
        </w:rPr>
        <w:t>(</w:t>
      </w:r>
      <w:r w:rsidRPr="006A6997">
        <w:rPr>
          <w:rStyle w:val="tgc"/>
          <w:rFonts w:ascii="Times New Roman" w:hAnsi="Times New Roman" w:cs="Times New Roman"/>
          <w:i/>
          <w:sz w:val="24"/>
          <w:szCs w:val="24"/>
        </w:rPr>
        <w:t xml:space="preserve">lex </w:t>
      </w:r>
      <w:proofErr w:type="spellStart"/>
      <w:r w:rsidRPr="006A6997">
        <w:rPr>
          <w:rStyle w:val="tgc"/>
          <w:rFonts w:ascii="Times New Roman" w:hAnsi="Times New Roman" w:cs="Times New Roman"/>
          <w:i/>
          <w:sz w:val="24"/>
          <w:szCs w:val="24"/>
        </w:rPr>
        <w:t>generalis</w:t>
      </w:r>
      <w:proofErr w:type="spellEnd"/>
      <w:r w:rsidRPr="006A6997">
        <w:rPr>
          <w:rStyle w:val="tgc"/>
          <w:rFonts w:ascii="Times New Roman" w:hAnsi="Times New Roman" w:cs="Times New Roman"/>
          <w:sz w:val="24"/>
          <w:szCs w:val="24"/>
        </w:rPr>
        <w:t>)</w:t>
      </w:r>
      <w:r w:rsidRPr="006A6997">
        <w:rPr>
          <w:rFonts w:ascii="Times New Roman" w:hAnsi="Times New Roman" w:cs="Times New Roman"/>
          <w:sz w:val="24"/>
          <w:szCs w:val="24"/>
        </w:rPr>
        <w:t>.</w:t>
      </w:r>
      <w:r w:rsidRPr="006A6997">
        <w:rPr>
          <w:rFonts w:ascii="Times New Roman" w:hAnsi="Times New Roman" w:cs="Times New Roman"/>
          <w:iCs/>
          <w:kern w:val="2"/>
          <w:sz w:val="24"/>
          <w:szCs w:val="24"/>
        </w:rPr>
        <w:t xml:space="preserve"> </w:t>
      </w:r>
      <w:r w:rsidRPr="006A6997">
        <w:rPr>
          <w:rFonts w:ascii="Times New Roman" w:hAnsi="Times New Roman" w:cs="Times New Roman"/>
          <w:kern w:val="2"/>
          <w:sz w:val="24"/>
          <w:szCs w:val="24"/>
        </w:rPr>
        <w:t>Jednakże zgodnie z ust. 19 pkt 3 dokumentu pn. „Kierunki działań (…)” na 2020 r. istnieje możliwość podjęcia decyzji o ponownym dofinansowaniu kosztów nauki (także dodatek ze zwiększeniami)  w przypadku ponownego pobierania nauki na tym samym semestrze. Decyzja ta należy do kompetencji Realizatora programu.</w:t>
      </w:r>
      <w:r w:rsidRPr="006A6997">
        <w:rPr>
          <w:rFonts w:ascii="Times New Roman" w:hAnsi="Times New Roman" w:cs="Times New Roman"/>
          <w:sz w:val="24"/>
          <w:szCs w:val="24"/>
        </w:rPr>
        <w:t xml:space="preserve"> Zatem wymagane jest uzyskanie zgody na powtórne wsparcie semestru, objętego wcześniej dofinansowaniem, co może się odbyć na warunkach wskazanych w ust. 19 dokumentu pn. „Kierunki działań (…)” w 2020 roku. Te zasady w </w:t>
      </w:r>
      <w:r w:rsidRPr="006A6997">
        <w:rPr>
          <w:rFonts w:ascii="Times New Roman" w:hAnsi="Times New Roman" w:cs="Times New Roman"/>
          <w:iCs/>
          <w:kern w:val="2"/>
          <w:sz w:val="24"/>
          <w:szCs w:val="24"/>
        </w:rPr>
        <w:t>stosunku do wcześniej omawianej regulacji (ust. 14 ww. dokumentu) mają  charakter postanowienia specjalnego, dającego Re</w:t>
      </w:r>
      <w:r w:rsidRPr="006A6997">
        <w:rPr>
          <w:rFonts w:ascii="Times New Roman" w:hAnsi="Times New Roman" w:cs="Times New Roman"/>
          <w:color w:val="000000"/>
          <w:sz w:val="24"/>
          <w:szCs w:val="24"/>
        </w:rPr>
        <w:t xml:space="preserve">alizatorowi programu możliwość podejmowania decyzji (także w odniesieniu do dodatku na pokrycie kosztów kształcenia) w niektórych przypadkach. </w:t>
      </w:r>
      <w:r w:rsidRPr="006A6997">
        <w:rPr>
          <w:rFonts w:ascii="Times New Roman" w:hAnsi="Times New Roman" w:cs="Times New Roman"/>
          <w:iCs/>
          <w:kern w:val="2"/>
          <w:sz w:val="24"/>
          <w:szCs w:val="24"/>
        </w:rPr>
        <w:t>Fundusz zdaje sobie bowiem sprawę ze złożoności okoliczności związanych z niepełnosprawnością, mających wpływ na sposób funkcjonowania osób niepełnosprawnych.</w:t>
      </w:r>
    </w:p>
    <w:p w:rsidR="00D86DC5" w:rsidRPr="006A6997" w:rsidRDefault="00D86DC5" w:rsidP="006A6997">
      <w:pPr>
        <w:pStyle w:val="Akapitzlist"/>
        <w:spacing w:after="0" w:line="360" w:lineRule="auto"/>
        <w:ind w:left="0"/>
        <w:jc w:val="both"/>
        <w:rPr>
          <w:rFonts w:ascii="Times New Roman" w:hAnsi="Times New Roman"/>
          <w:b/>
          <w:bCs/>
          <w:i/>
          <w:iCs/>
          <w:sz w:val="24"/>
          <w:szCs w:val="24"/>
        </w:rPr>
      </w:pPr>
    </w:p>
    <w:p w:rsidR="007D2F08" w:rsidRPr="006A6997" w:rsidRDefault="007D2F08" w:rsidP="006A6997">
      <w:pPr>
        <w:pStyle w:val="Akapitzlist"/>
        <w:numPr>
          <w:ilvl w:val="0"/>
          <w:numId w:val="18"/>
        </w:numPr>
        <w:spacing w:after="0" w:line="360" w:lineRule="auto"/>
        <w:ind w:left="283" w:hanging="357"/>
        <w:jc w:val="both"/>
        <w:rPr>
          <w:rFonts w:ascii="Times New Roman" w:hAnsi="Times New Roman"/>
          <w:b/>
          <w:i/>
          <w:sz w:val="24"/>
          <w:szCs w:val="24"/>
        </w:rPr>
      </w:pPr>
      <w:r w:rsidRPr="006A6997">
        <w:rPr>
          <w:rFonts w:ascii="Times New Roman" w:hAnsi="Times New Roman"/>
          <w:b/>
          <w:i/>
          <w:sz w:val="24"/>
          <w:szCs w:val="24"/>
        </w:rPr>
        <w:t>C</w:t>
      </w:r>
      <w:r w:rsidRPr="006A6997">
        <w:rPr>
          <w:rFonts w:ascii="Times New Roman" w:hAnsi="Times New Roman"/>
          <w:b/>
          <w:i/>
          <w:sz w:val="24"/>
          <w:szCs w:val="24"/>
        </w:rPr>
        <w:t>zy we wniosku o dofinansowanie studiów w kwestii uzyskanego dochodu stypendium specjalne dla osób niepełnosprawnych otrzymywane z uczelni wyższej wlicza się do dochodu? Dodam, że jest to dochód nieopodatkowany.</w:t>
      </w:r>
    </w:p>
    <w:p w:rsidR="007D2F08" w:rsidRPr="006A6997" w:rsidRDefault="00467728" w:rsidP="006A6997">
      <w:pPr>
        <w:spacing w:after="0" w:line="360" w:lineRule="auto"/>
        <w:jc w:val="both"/>
        <w:rPr>
          <w:rFonts w:ascii="Times New Roman" w:eastAsia="Times New Roman" w:hAnsi="Times New Roman" w:cs="Times New Roman"/>
          <w:sz w:val="24"/>
          <w:szCs w:val="24"/>
          <w:lang w:eastAsia="pl-PL"/>
        </w:rPr>
      </w:pPr>
      <w:r w:rsidRPr="006A6997">
        <w:rPr>
          <w:rFonts w:ascii="Times New Roman" w:hAnsi="Times New Roman" w:cs="Times New Roman"/>
          <w:color w:val="000000"/>
          <w:sz w:val="24"/>
          <w:szCs w:val="24"/>
        </w:rPr>
        <w:t xml:space="preserve">Przy ustalaniu dochodu </w:t>
      </w:r>
      <w:r w:rsidRPr="006A6997">
        <w:rPr>
          <w:rFonts w:ascii="Times New Roman" w:hAnsi="Times New Roman" w:cs="Times New Roman"/>
          <w:b/>
          <w:color w:val="000000"/>
          <w:sz w:val="24"/>
          <w:szCs w:val="24"/>
        </w:rPr>
        <w:t>nie wlicza się środków</w:t>
      </w:r>
      <w:r w:rsidRPr="006A6997">
        <w:rPr>
          <w:rFonts w:ascii="Times New Roman" w:hAnsi="Times New Roman" w:cs="Times New Roman"/>
          <w:color w:val="000000"/>
          <w:sz w:val="24"/>
          <w:szCs w:val="24"/>
        </w:rPr>
        <w:t xml:space="preserve">, których nie obejmuje definicja dochodu zawarta w ustawie o świadczeniach rodzinnych.  </w:t>
      </w:r>
      <w:r w:rsidRPr="006A6997">
        <w:rPr>
          <w:rFonts w:ascii="Times New Roman" w:hAnsi="Times New Roman" w:cs="Times New Roman"/>
          <w:color w:val="000000"/>
          <w:sz w:val="24"/>
          <w:szCs w:val="24"/>
        </w:rPr>
        <w:t>Z</w:t>
      </w:r>
      <w:r w:rsidR="007D2F08" w:rsidRPr="006A6997">
        <w:rPr>
          <w:rFonts w:ascii="Times New Roman" w:hAnsi="Times New Roman" w:cs="Times New Roman"/>
          <w:color w:val="000000"/>
          <w:sz w:val="24"/>
          <w:szCs w:val="24"/>
        </w:rPr>
        <w:t>godnie z ust. 31 pkt 38 dokumentu pn. „Kierunki działań (…)” w 2020 roku, przeciętny miesięczny dochód Wnioskodawcy (jaki należy wskazać ubiegając się o pomoc w ramach programu „Aktywny samorząd”) to dochód w przeliczeniu na jedną osobę w gospodarstwie domowym Wnioskodawcy, o jakim mowa w ustawie z dnia 28 listopada 2003 roku o świadczeniach rodzinnych, obliczony za kwartał poprzedzający kwartał, w którym złożono wniosek (…).</w:t>
      </w:r>
      <w:r w:rsidRPr="006A6997">
        <w:rPr>
          <w:rFonts w:ascii="Times New Roman" w:hAnsi="Times New Roman" w:cs="Times New Roman"/>
          <w:color w:val="000000"/>
          <w:sz w:val="24"/>
          <w:szCs w:val="24"/>
        </w:rPr>
        <w:t xml:space="preserve"> </w:t>
      </w:r>
      <w:r w:rsidR="007D2F08" w:rsidRPr="006A6997">
        <w:rPr>
          <w:rFonts w:ascii="Times New Roman" w:eastAsia="Times New Roman" w:hAnsi="Times New Roman" w:cs="Times New Roman"/>
          <w:sz w:val="24"/>
          <w:szCs w:val="24"/>
          <w:lang w:eastAsia="pl-PL"/>
        </w:rPr>
        <w:t>Zgodnie z art. 3 pkt 1)</w:t>
      </w:r>
      <w:r w:rsidR="007D2F08" w:rsidRPr="006A6997">
        <w:rPr>
          <w:rFonts w:ascii="Times New Roman" w:hAnsi="Times New Roman" w:cs="Times New Roman"/>
          <w:color w:val="000000"/>
          <w:sz w:val="24"/>
          <w:szCs w:val="24"/>
        </w:rPr>
        <w:t xml:space="preserve"> ustawy o świadczeniach rodzinnych, dochód to</w:t>
      </w:r>
      <w:r w:rsidR="007D2F08" w:rsidRPr="006A6997">
        <w:rPr>
          <w:rFonts w:ascii="Times New Roman" w:eastAsia="Times New Roman" w:hAnsi="Times New Roman" w:cs="Times New Roman"/>
          <w:sz w:val="24"/>
          <w:szCs w:val="24"/>
          <w:lang w:eastAsia="pl-PL"/>
        </w:rPr>
        <w:t>, po odliczeniu kwot alimentów świadczonych na rzecz innych osób:</w:t>
      </w:r>
    </w:p>
    <w:p w:rsidR="007D2F08" w:rsidRPr="006A6997" w:rsidRDefault="007D2F08" w:rsidP="006A6997">
      <w:pPr>
        <w:pStyle w:val="Akapitzlist"/>
        <w:numPr>
          <w:ilvl w:val="0"/>
          <w:numId w:val="34"/>
        </w:numPr>
        <w:spacing w:after="0" w:line="360" w:lineRule="auto"/>
        <w:jc w:val="both"/>
        <w:rPr>
          <w:rFonts w:ascii="Times New Roman" w:eastAsia="Times New Roman" w:hAnsi="Times New Roman"/>
          <w:sz w:val="24"/>
          <w:szCs w:val="24"/>
          <w:lang w:eastAsia="pl-PL"/>
        </w:rPr>
      </w:pPr>
      <w:r w:rsidRPr="006A6997">
        <w:rPr>
          <w:rFonts w:ascii="Times New Roman" w:eastAsia="Times New Roman" w:hAnsi="Times New Roman"/>
          <w:sz w:val="24"/>
          <w:szCs w:val="24"/>
          <w:lang w:eastAsia="pl-PL"/>
        </w:rPr>
        <w:t xml:space="preserve">przychody </w:t>
      </w:r>
      <w:r w:rsidRPr="006A6997">
        <w:rPr>
          <w:rFonts w:ascii="Times New Roman" w:eastAsia="Times New Roman" w:hAnsi="Times New Roman"/>
          <w:b/>
          <w:sz w:val="24"/>
          <w:szCs w:val="24"/>
          <w:lang w:eastAsia="pl-PL"/>
        </w:rPr>
        <w:t>podlegające opodatkowaniu</w:t>
      </w:r>
      <w:r w:rsidRPr="006A6997">
        <w:rPr>
          <w:rFonts w:ascii="Times New Roman" w:eastAsia="Times New Roman" w:hAnsi="Times New Roman"/>
          <w:sz w:val="24"/>
          <w:szCs w:val="24"/>
          <w:lang w:eastAsia="pl-PL"/>
        </w:rPr>
        <w:t xml:space="preserve"> na zasadach określonych w art. 27, art. 30b, art. 30c, art. 30e i art. 30f ustawy z dnia 26 lipca 1991r. o podatku dochodowym od osób fizycznych, pomniejszone o koszty uzyskania przychodu, należny podatek dochodowy od osób fizycznych, składki na ubezpieczenia społeczne niezaliczone do kosztów uzyskania przychodu oraz składki na ubezpieczenie zdrowotne,</w:t>
      </w:r>
    </w:p>
    <w:p w:rsidR="007D2F08" w:rsidRPr="006A6997" w:rsidRDefault="007D2F08" w:rsidP="006A6997">
      <w:pPr>
        <w:pStyle w:val="Akapitzlist"/>
        <w:numPr>
          <w:ilvl w:val="0"/>
          <w:numId w:val="34"/>
        </w:numPr>
        <w:spacing w:after="0" w:line="360" w:lineRule="auto"/>
        <w:jc w:val="both"/>
        <w:rPr>
          <w:rFonts w:ascii="Times New Roman" w:eastAsia="Times New Roman" w:hAnsi="Times New Roman"/>
          <w:sz w:val="24"/>
          <w:szCs w:val="24"/>
          <w:lang w:eastAsia="pl-PL"/>
        </w:rPr>
      </w:pPr>
      <w:r w:rsidRPr="006A6997">
        <w:rPr>
          <w:rFonts w:ascii="Times New Roman" w:eastAsia="Times New Roman" w:hAnsi="Times New Roman"/>
          <w:sz w:val="24"/>
          <w:szCs w:val="24"/>
          <w:lang w:eastAsia="pl-PL"/>
        </w:rPr>
        <w:t>dochód z działalności podlegającej opodatkowaniu na podstawie przepisów o zryczałtowanym podatku dochodowym od niektórych przychodów osiąganych przez osoby fizyczne,</w:t>
      </w:r>
    </w:p>
    <w:p w:rsidR="00467728" w:rsidRPr="006A6997" w:rsidRDefault="00467728" w:rsidP="006A6997">
      <w:pPr>
        <w:pStyle w:val="Akapitzlist"/>
        <w:numPr>
          <w:ilvl w:val="0"/>
          <w:numId w:val="34"/>
        </w:numPr>
        <w:spacing w:after="0" w:line="360" w:lineRule="auto"/>
        <w:jc w:val="both"/>
        <w:rPr>
          <w:rFonts w:ascii="Times New Roman" w:hAnsi="Times New Roman"/>
          <w:color w:val="000000"/>
          <w:sz w:val="24"/>
          <w:szCs w:val="24"/>
        </w:rPr>
      </w:pPr>
      <w:r w:rsidRPr="006A6997">
        <w:rPr>
          <w:rFonts w:ascii="Times New Roman" w:eastAsia="Times New Roman" w:hAnsi="Times New Roman"/>
          <w:sz w:val="24"/>
          <w:szCs w:val="24"/>
          <w:lang w:eastAsia="pl-PL"/>
        </w:rPr>
        <w:t>i</w:t>
      </w:r>
      <w:r w:rsidR="007D2F08" w:rsidRPr="006A6997">
        <w:rPr>
          <w:rFonts w:ascii="Times New Roman" w:eastAsia="Times New Roman" w:hAnsi="Times New Roman"/>
          <w:sz w:val="24"/>
          <w:szCs w:val="24"/>
          <w:lang w:eastAsia="pl-PL"/>
        </w:rPr>
        <w:t>nne, enumeratywnie wymienione dochody niepodlegające opodatkowaniu na podstawie przepisów o podatku dochodowym od osób fizycznych</w:t>
      </w:r>
      <w:r w:rsidRPr="006A6997">
        <w:rPr>
          <w:rFonts w:ascii="Times New Roman" w:eastAsia="Times New Roman" w:hAnsi="Times New Roman"/>
          <w:sz w:val="24"/>
          <w:szCs w:val="24"/>
          <w:lang w:eastAsia="pl-PL"/>
        </w:rPr>
        <w:t>.</w:t>
      </w:r>
    </w:p>
    <w:p w:rsidR="007D2F08" w:rsidRPr="006A6997" w:rsidRDefault="007D2F08" w:rsidP="006A6997">
      <w:pPr>
        <w:spacing w:after="0" w:line="360" w:lineRule="auto"/>
        <w:jc w:val="both"/>
        <w:rPr>
          <w:rFonts w:ascii="Times New Roman" w:hAnsi="Times New Roman" w:cs="Times New Roman"/>
          <w:color w:val="000000"/>
          <w:sz w:val="24"/>
          <w:szCs w:val="24"/>
        </w:rPr>
      </w:pPr>
    </w:p>
    <w:p w:rsidR="001E3B5D" w:rsidRPr="006A6997" w:rsidRDefault="001E3B5D" w:rsidP="006A6997">
      <w:pPr>
        <w:pStyle w:val="Akapitzlist"/>
        <w:numPr>
          <w:ilvl w:val="0"/>
          <w:numId w:val="18"/>
        </w:numPr>
        <w:spacing w:after="0" w:line="360" w:lineRule="auto"/>
        <w:ind w:left="284" w:hanging="284"/>
        <w:jc w:val="both"/>
        <w:rPr>
          <w:rFonts w:ascii="Times New Roman" w:hAnsi="Times New Roman"/>
          <w:b/>
          <w:bCs/>
          <w:i/>
          <w:iCs/>
          <w:sz w:val="24"/>
          <w:szCs w:val="24"/>
        </w:rPr>
      </w:pPr>
      <w:r w:rsidRPr="006A6997">
        <w:rPr>
          <w:rFonts w:ascii="Times New Roman" w:hAnsi="Times New Roman"/>
          <w:b/>
          <w:bCs/>
          <w:i/>
          <w:iCs/>
          <w:sz w:val="24"/>
          <w:szCs w:val="24"/>
        </w:rPr>
        <w:t>Wnioskodawca złożył wniosek o dodatek na pokrycie kosztów kształcenia. Wnioskodawca będzie powtarzał semestr. W/w z uwagi na brak (w pierwszym okresie nauki) asystenta osoby niepełnosprawnej nie był w stanie ukończyć pomyślnie semestru. Czy w takim przypadku możemy przyznać dodatek, jeśli powtarzanie semestru nie jest spowodowane stanem zdrowia?</w:t>
      </w:r>
    </w:p>
    <w:p w:rsidR="001E3B5D" w:rsidRPr="006A6997" w:rsidRDefault="001E3B5D"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Podjęcie decyzji w sprawie ponownego dofinansowania tego samego semestru związane jest z analizą przyczyn powtarzania semestru. Trzeba podkreślić, że brak jest katalogu przyczyn niezależnych od Wnioskodawcy, a uzasadniających podjęcie pozytywnej decyzji w sprawie ponownego dofinansowania tego samego semestru. W związku z tym jest to decyzja podejmowana z uwzględnieniem indywidualnej sytuacji Wnioskodawcy. Można zatem rozważać, czy brak (w pierwszym okresie nauki) asystenta osoby niepełnosprawnej nie należał do kategorii przypadków niezależnych od wnioskodawcy, który spowodował, że Wnioskodawca nie był w stanie ukończyć pomyślnie semestru - jednakże decyzję w sprawie podejmuje Realizator programu. </w:t>
      </w:r>
    </w:p>
    <w:p w:rsidR="000B6E0A" w:rsidRPr="006A6997" w:rsidRDefault="000B6E0A" w:rsidP="006A6997">
      <w:pPr>
        <w:spacing w:after="0" w:line="360" w:lineRule="auto"/>
        <w:jc w:val="both"/>
        <w:rPr>
          <w:rFonts w:ascii="Times New Roman" w:hAnsi="Times New Roman" w:cs="Times New Roman"/>
          <w:sz w:val="24"/>
          <w:szCs w:val="24"/>
        </w:rPr>
      </w:pPr>
    </w:p>
    <w:p w:rsidR="001E3B5D" w:rsidRPr="006A6997" w:rsidRDefault="001E3B5D" w:rsidP="006A6997">
      <w:pPr>
        <w:pStyle w:val="Akapitzlist"/>
        <w:numPr>
          <w:ilvl w:val="0"/>
          <w:numId w:val="18"/>
        </w:numPr>
        <w:spacing w:after="0" w:line="360" w:lineRule="auto"/>
        <w:ind w:left="284" w:hanging="284"/>
        <w:jc w:val="both"/>
        <w:rPr>
          <w:rFonts w:ascii="Times New Roman" w:hAnsi="Times New Roman"/>
          <w:b/>
          <w:bCs/>
          <w:i/>
          <w:iCs/>
          <w:sz w:val="24"/>
          <w:szCs w:val="24"/>
        </w:rPr>
      </w:pPr>
      <w:r w:rsidRPr="006A6997">
        <w:rPr>
          <w:rFonts w:ascii="Times New Roman" w:hAnsi="Times New Roman"/>
          <w:b/>
          <w:bCs/>
          <w:i/>
          <w:iCs/>
          <w:sz w:val="24"/>
          <w:szCs w:val="24"/>
        </w:rPr>
        <w:t>Wnioskodawca złożył wniosek przez system SOW. Na etapie wypełniania wniosku nie posiadał zaświadczenia z uczelni, wobec powyższego nie zawnioskował o zwiększenie dodatku w przypadku studiów w przyśpieszonym trybie nauki. Czy Wnioskodawca ma możliwość poprawy wnioskowanych kwot po złożeniu wniosku w systemie SOW.</w:t>
      </w:r>
    </w:p>
    <w:p w:rsidR="001E3B5D" w:rsidRPr="006A6997" w:rsidRDefault="001E3B5D"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W przypadku, o którym mowa w pytaniu, Wnioskodawca może anulować pierwszy wniosek i zwrócić się o zastosowanie instytucji przywrócenia terminu na złożenie nowego wniosku - z większą kwota wnioskowaną. </w:t>
      </w:r>
    </w:p>
    <w:p w:rsidR="000B6E0A" w:rsidRPr="006A6997" w:rsidRDefault="000B6E0A" w:rsidP="006A6997">
      <w:pPr>
        <w:spacing w:after="0" w:line="360" w:lineRule="auto"/>
        <w:jc w:val="both"/>
        <w:rPr>
          <w:rFonts w:ascii="Times New Roman" w:eastAsia="Times New Roman" w:hAnsi="Times New Roman" w:cs="Times New Roman"/>
          <w:color w:val="000000"/>
          <w:sz w:val="24"/>
          <w:szCs w:val="24"/>
        </w:rPr>
      </w:pPr>
    </w:p>
    <w:p w:rsidR="001E3B5D" w:rsidRPr="006A6997" w:rsidRDefault="001E3B5D" w:rsidP="006A6997">
      <w:pPr>
        <w:pStyle w:val="Akapitzlist"/>
        <w:numPr>
          <w:ilvl w:val="0"/>
          <w:numId w:val="18"/>
        </w:numPr>
        <w:spacing w:after="0" w:line="360" w:lineRule="auto"/>
        <w:ind w:left="284" w:hanging="284"/>
        <w:jc w:val="both"/>
        <w:rPr>
          <w:rFonts w:ascii="Times New Roman" w:hAnsi="Times New Roman"/>
          <w:b/>
          <w:bCs/>
          <w:i/>
          <w:iCs/>
          <w:color w:val="000000"/>
          <w:sz w:val="24"/>
          <w:szCs w:val="24"/>
          <w:lang w:eastAsia="pl-PL"/>
        </w:rPr>
      </w:pPr>
      <w:r w:rsidRPr="006A6997">
        <w:rPr>
          <w:rFonts w:ascii="Times New Roman" w:hAnsi="Times New Roman"/>
          <w:b/>
          <w:bCs/>
          <w:i/>
          <w:iCs/>
          <w:color w:val="000000"/>
          <w:sz w:val="24"/>
          <w:szCs w:val="24"/>
          <w:lang w:eastAsia="pl-PL"/>
        </w:rPr>
        <w:t>W ramach Modułu II studenci złożyli wnioski poprzez System Obsługi Wsparcia. Część źle wypisała kwoty wnioskowane. Czy podczas weryfikacji formalnej wniosku możemy poprosić Wnioskodawcę o zmianę kwoty wnioskowanej (zwiększenie tej kwoty)? Czy jednak musimy udzielić pomocy tylko do takiej kwoty, o którą wnioskują na dzień jego złożenia?</w:t>
      </w:r>
    </w:p>
    <w:p w:rsidR="001E3B5D" w:rsidRPr="006A6997" w:rsidRDefault="00A31E71" w:rsidP="006A6997">
      <w:pPr>
        <w:spacing w:after="0" w:line="360" w:lineRule="auto"/>
        <w:jc w:val="both"/>
        <w:rPr>
          <w:rFonts w:ascii="Times New Roman" w:hAnsi="Times New Roman" w:cs="Times New Roman"/>
          <w:color w:val="000000"/>
          <w:sz w:val="24"/>
          <w:szCs w:val="24"/>
          <w:lang w:eastAsia="pl-PL"/>
        </w:rPr>
      </w:pPr>
      <w:r w:rsidRPr="006A6997">
        <w:rPr>
          <w:rFonts w:ascii="Times New Roman" w:hAnsi="Times New Roman" w:cs="Times New Roman"/>
          <w:color w:val="000000"/>
          <w:sz w:val="24"/>
          <w:szCs w:val="24"/>
          <w:lang w:eastAsia="pl-PL"/>
        </w:rPr>
        <w:t>P</w:t>
      </w:r>
      <w:r w:rsidR="001E3B5D" w:rsidRPr="006A6997">
        <w:rPr>
          <w:rFonts w:ascii="Times New Roman" w:hAnsi="Times New Roman" w:cs="Times New Roman"/>
          <w:color w:val="000000"/>
          <w:sz w:val="24"/>
          <w:szCs w:val="24"/>
          <w:lang w:eastAsia="pl-PL"/>
        </w:rPr>
        <w:t xml:space="preserve">odczas weryfikacji formalnej wniosku </w:t>
      </w:r>
      <w:r w:rsidRPr="006A6997">
        <w:rPr>
          <w:rFonts w:ascii="Times New Roman" w:hAnsi="Times New Roman" w:cs="Times New Roman"/>
          <w:color w:val="000000"/>
          <w:sz w:val="24"/>
          <w:szCs w:val="24"/>
          <w:lang w:eastAsia="pl-PL"/>
        </w:rPr>
        <w:t xml:space="preserve">można wprowadzić </w:t>
      </w:r>
      <w:r w:rsidR="001E3B5D" w:rsidRPr="006A6997">
        <w:rPr>
          <w:rFonts w:ascii="Times New Roman" w:hAnsi="Times New Roman" w:cs="Times New Roman"/>
          <w:color w:val="000000"/>
          <w:sz w:val="24"/>
          <w:szCs w:val="24"/>
          <w:lang w:eastAsia="pl-PL"/>
        </w:rPr>
        <w:t>korekt</w:t>
      </w:r>
      <w:r w:rsidRPr="006A6997">
        <w:rPr>
          <w:rFonts w:ascii="Times New Roman" w:hAnsi="Times New Roman" w:cs="Times New Roman"/>
          <w:color w:val="000000"/>
          <w:sz w:val="24"/>
          <w:szCs w:val="24"/>
          <w:lang w:eastAsia="pl-PL"/>
        </w:rPr>
        <w:t>ę</w:t>
      </w:r>
      <w:r w:rsidR="001E3B5D" w:rsidRPr="006A6997">
        <w:rPr>
          <w:rFonts w:ascii="Times New Roman" w:hAnsi="Times New Roman" w:cs="Times New Roman"/>
          <w:color w:val="000000"/>
          <w:sz w:val="24"/>
          <w:szCs w:val="24"/>
          <w:lang w:eastAsia="pl-PL"/>
        </w:rPr>
        <w:t>. Zasady programu przewidują możliwość uzupełnienia i korekty danych (rozdział II ust. 2 dokumentu pn. „Zasady (…)”):</w:t>
      </w:r>
    </w:p>
    <w:p w:rsidR="001E3B5D" w:rsidRPr="006A6997" w:rsidRDefault="001E3B5D" w:rsidP="006A6997">
      <w:pPr>
        <w:spacing w:after="0" w:line="360" w:lineRule="auto"/>
        <w:jc w:val="both"/>
        <w:rPr>
          <w:rFonts w:ascii="Times New Roman" w:hAnsi="Times New Roman" w:cs="Times New Roman"/>
          <w:color w:val="000000"/>
          <w:sz w:val="24"/>
          <w:szCs w:val="24"/>
          <w:lang w:eastAsia="pl-PL"/>
        </w:rPr>
      </w:pPr>
      <w:r w:rsidRPr="006A6997">
        <w:rPr>
          <w:rFonts w:ascii="Times New Roman" w:hAnsi="Times New Roman" w:cs="Times New Roman"/>
          <w:color w:val="000000"/>
          <w:sz w:val="24"/>
          <w:szCs w:val="24"/>
          <w:lang w:eastAsia="pl-PL"/>
        </w:rPr>
        <w:t>„Podstawą podjęcia decyzji w sprawie przyznania osobie niepełnosprawnej dofinansowania są informacje aktualne na dzień złożenia wniosku, z wyjątkiem wniosków wnioskodawców zobowiązanych do uzupełnienia lub korekty danych - w tym przypadku podstawą podjęcia decyzji w sprawie przyznania dofinansowania są informacje aktualne na dzień uzupełnienia wniosku.”,</w:t>
      </w:r>
      <w:r w:rsidR="000B6E0A" w:rsidRPr="006A6997">
        <w:rPr>
          <w:rFonts w:ascii="Times New Roman" w:hAnsi="Times New Roman" w:cs="Times New Roman"/>
          <w:color w:val="000000"/>
          <w:sz w:val="24"/>
          <w:szCs w:val="24"/>
          <w:lang w:eastAsia="pl-PL"/>
        </w:rPr>
        <w:t xml:space="preserve"> </w:t>
      </w:r>
      <w:r w:rsidRPr="006A6997">
        <w:rPr>
          <w:rFonts w:ascii="Times New Roman" w:hAnsi="Times New Roman" w:cs="Times New Roman"/>
          <w:color w:val="000000"/>
          <w:sz w:val="24"/>
          <w:szCs w:val="24"/>
          <w:lang w:eastAsia="pl-PL"/>
        </w:rPr>
        <w:t>oraz ust. 26 dokumentu pn. „Kierunki działań (…)” w 20</w:t>
      </w:r>
      <w:r w:rsidR="00A31E71" w:rsidRPr="006A6997">
        <w:rPr>
          <w:rFonts w:ascii="Times New Roman" w:hAnsi="Times New Roman" w:cs="Times New Roman"/>
          <w:color w:val="000000"/>
          <w:sz w:val="24"/>
          <w:szCs w:val="24"/>
          <w:lang w:eastAsia="pl-PL"/>
        </w:rPr>
        <w:t>20</w:t>
      </w:r>
      <w:r w:rsidRPr="006A6997">
        <w:rPr>
          <w:rFonts w:ascii="Times New Roman" w:hAnsi="Times New Roman" w:cs="Times New Roman"/>
          <w:color w:val="000000"/>
          <w:sz w:val="24"/>
          <w:szCs w:val="24"/>
          <w:lang w:eastAsia="pl-PL"/>
        </w:rPr>
        <w:t xml:space="preserve"> roku:</w:t>
      </w:r>
      <w:r w:rsidRPr="006A6997">
        <w:rPr>
          <w:rFonts w:ascii="Times New Roman" w:hAnsi="Times New Roman" w:cs="Times New Roman"/>
          <w:sz w:val="24"/>
          <w:szCs w:val="24"/>
          <w:lang w:eastAsia="pl-PL"/>
        </w:rPr>
        <w:t xml:space="preserve"> </w:t>
      </w:r>
      <w:r w:rsidRPr="006A6997">
        <w:rPr>
          <w:rFonts w:ascii="Times New Roman" w:hAnsi="Times New Roman" w:cs="Times New Roman"/>
          <w:color w:val="000000"/>
          <w:sz w:val="24"/>
          <w:szCs w:val="24"/>
          <w:lang w:eastAsia="pl-PL"/>
        </w:rPr>
        <w:t>„wnioskodawca może uzupełnić wniosek o brakujące dane i/lub załączniki w terminie wskazanym przez realizatora programu; w module II realizator programu wyznacza wnioskodawcy w tym celu co najmniej 14-dniowy termin (liczony w dniach kalendarzowych);”.</w:t>
      </w:r>
    </w:p>
    <w:p w:rsidR="000B6E0A" w:rsidRPr="006A6997" w:rsidRDefault="000B6E0A" w:rsidP="006A6997">
      <w:pPr>
        <w:spacing w:after="0" w:line="360" w:lineRule="auto"/>
        <w:jc w:val="both"/>
        <w:rPr>
          <w:rFonts w:ascii="Times New Roman" w:hAnsi="Times New Roman" w:cs="Times New Roman"/>
          <w:color w:val="000000"/>
          <w:sz w:val="24"/>
          <w:szCs w:val="24"/>
          <w:lang w:eastAsia="pl-PL"/>
        </w:rPr>
      </w:pPr>
    </w:p>
    <w:p w:rsidR="001E3B5D" w:rsidRPr="006A6997" w:rsidRDefault="00A31E71" w:rsidP="006A6997">
      <w:pPr>
        <w:pStyle w:val="Akapitzlist"/>
        <w:numPr>
          <w:ilvl w:val="0"/>
          <w:numId w:val="18"/>
        </w:numPr>
        <w:spacing w:after="0" w:line="360" w:lineRule="auto"/>
        <w:ind w:left="284" w:hanging="426"/>
        <w:jc w:val="both"/>
        <w:rPr>
          <w:rFonts w:ascii="Times New Roman" w:hAnsi="Times New Roman"/>
          <w:b/>
          <w:bCs/>
          <w:i/>
          <w:iCs/>
          <w:sz w:val="24"/>
          <w:szCs w:val="24"/>
        </w:rPr>
      </w:pPr>
      <w:r w:rsidRPr="006A6997">
        <w:rPr>
          <w:rFonts w:ascii="Times New Roman" w:hAnsi="Times New Roman"/>
          <w:b/>
          <w:bCs/>
          <w:i/>
          <w:iCs/>
          <w:color w:val="000000"/>
          <w:sz w:val="24"/>
          <w:szCs w:val="24"/>
          <w:lang w:eastAsia="pl-PL"/>
        </w:rPr>
        <w:t>S</w:t>
      </w:r>
      <w:r w:rsidR="001E3B5D" w:rsidRPr="006A6997">
        <w:rPr>
          <w:rFonts w:ascii="Times New Roman" w:hAnsi="Times New Roman"/>
          <w:b/>
          <w:bCs/>
          <w:i/>
          <w:iCs/>
          <w:sz w:val="24"/>
          <w:szCs w:val="24"/>
        </w:rPr>
        <w:t>tudentk</w:t>
      </w:r>
      <w:r w:rsidRPr="006A6997">
        <w:rPr>
          <w:rFonts w:ascii="Times New Roman" w:hAnsi="Times New Roman"/>
          <w:b/>
          <w:bCs/>
          <w:i/>
          <w:iCs/>
          <w:sz w:val="24"/>
          <w:szCs w:val="24"/>
        </w:rPr>
        <w:t xml:space="preserve">a </w:t>
      </w:r>
      <w:r w:rsidR="001E3B5D" w:rsidRPr="006A6997">
        <w:rPr>
          <w:rFonts w:ascii="Times New Roman" w:hAnsi="Times New Roman"/>
          <w:b/>
          <w:bCs/>
          <w:i/>
          <w:iCs/>
          <w:sz w:val="24"/>
          <w:szCs w:val="24"/>
        </w:rPr>
        <w:t xml:space="preserve">stara się jedynie o refundację </w:t>
      </w:r>
      <w:r w:rsidRPr="006A6997">
        <w:rPr>
          <w:rFonts w:ascii="Times New Roman" w:hAnsi="Times New Roman"/>
          <w:b/>
          <w:bCs/>
          <w:i/>
          <w:iCs/>
          <w:sz w:val="24"/>
          <w:szCs w:val="24"/>
        </w:rPr>
        <w:t xml:space="preserve">kosztów </w:t>
      </w:r>
      <w:r w:rsidR="001E3B5D" w:rsidRPr="006A6997">
        <w:rPr>
          <w:rFonts w:ascii="Times New Roman" w:hAnsi="Times New Roman"/>
          <w:b/>
          <w:bCs/>
          <w:i/>
          <w:iCs/>
          <w:sz w:val="24"/>
          <w:szCs w:val="24"/>
        </w:rPr>
        <w:t>czesnego minionego semestru (spełnia kryteria do jego otrzymania). Złożyła wniosek przez SOW. Czy dodatek przewidziany z tytułu złożenia wniosku drogą elektroniczną (w SOW) powinien być wypłacony?</w:t>
      </w:r>
    </w:p>
    <w:p w:rsidR="001E3B5D" w:rsidRPr="006A6997" w:rsidRDefault="001E3B5D" w:rsidP="006A6997">
      <w:pPr>
        <w:spacing w:after="0" w:line="360" w:lineRule="auto"/>
        <w:jc w:val="both"/>
        <w:rPr>
          <w:rFonts w:ascii="Times New Roman" w:eastAsia="Times New Roman" w:hAnsi="Times New Roman" w:cs="Times New Roman"/>
          <w:sz w:val="24"/>
          <w:szCs w:val="24"/>
        </w:rPr>
      </w:pPr>
      <w:r w:rsidRPr="006A6997">
        <w:rPr>
          <w:rFonts w:ascii="Times New Roman" w:eastAsia="Times New Roman" w:hAnsi="Times New Roman" w:cs="Times New Roman"/>
          <w:sz w:val="24"/>
          <w:szCs w:val="24"/>
        </w:rPr>
        <w:t xml:space="preserve">Studentce, która stara się jedynie o refundację kosztów czesnego za miniony semestr, dodatek na pokrycie innych kosztów nauki </w:t>
      </w:r>
      <w:r w:rsidRPr="006A6997">
        <w:rPr>
          <w:rFonts w:ascii="Times New Roman" w:eastAsia="Times New Roman" w:hAnsi="Times New Roman" w:cs="Times New Roman"/>
          <w:b/>
          <w:bCs/>
          <w:sz w:val="24"/>
          <w:szCs w:val="24"/>
        </w:rPr>
        <w:t>nie przysługuje,</w:t>
      </w:r>
      <w:r w:rsidRPr="006A6997">
        <w:rPr>
          <w:rFonts w:ascii="Times New Roman" w:eastAsia="Times New Roman" w:hAnsi="Times New Roman" w:cs="Times New Roman"/>
          <w:sz w:val="24"/>
          <w:szCs w:val="24"/>
        </w:rPr>
        <w:t xml:space="preserve"> chyba, że wniosek został złożony po decyzji </w:t>
      </w:r>
      <w:r w:rsidR="00A31E71" w:rsidRPr="006A6997">
        <w:rPr>
          <w:rFonts w:ascii="Times New Roman" w:eastAsia="Times New Roman" w:hAnsi="Times New Roman" w:cs="Times New Roman"/>
          <w:sz w:val="24"/>
          <w:szCs w:val="24"/>
        </w:rPr>
        <w:t xml:space="preserve">Realizatora programu </w:t>
      </w:r>
      <w:r w:rsidRPr="006A6997">
        <w:rPr>
          <w:rFonts w:ascii="Times New Roman" w:eastAsia="Times New Roman" w:hAnsi="Times New Roman" w:cs="Times New Roman"/>
          <w:sz w:val="24"/>
          <w:szCs w:val="24"/>
        </w:rPr>
        <w:t xml:space="preserve">o wyrażeniu zgody na przywrócenie terminu na złożenie wniosku – wówczas </w:t>
      </w:r>
      <w:r w:rsidR="00A31E71" w:rsidRPr="006A6997">
        <w:rPr>
          <w:rFonts w:ascii="Times New Roman" w:eastAsia="Times New Roman" w:hAnsi="Times New Roman" w:cs="Times New Roman"/>
          <w:sz w:val="24"/>
          <w:szCs w:val="24"/>
        </w:rPr>
        <w:t>W</w:t>
      </w:r>
      <w:r w:rsidRPr="006A6997">
        <w:rPr>
          <w:rFonts w:ascii="Times New Roman" w:eastAsia="Times New Roman" w:hAnsi="Times New Roman" w:cs="Times New Roman"/>
          <w:sz w:val="24"/>
          <w:szCs w:val="24"/>
        </w:rPr>
        <w:t>nioskodawca może się ubiegać także o dofinansowanie w formie dodatku.</w:t>
      </w:r>
    </w:p>
    <w:p w:rsidR="000B6E0A" w:rsidRPr="006A6997" w:rsidRDefault="000B6E0A" w:rsidP="006A6997">
      <w:pPr>
        <w:spacing w:after="0" w:line="360" w:lineRule="auto"/>
        <w:jc w:val="both"/>
        <w:rPr>
          <w:rFonts w:ascii="Times New Roman" w:eastAsia="Times New Roman" w:hAnsi="Times New Roman" w:cs="Times New Roman"/>
          <w:sz w:val="24"/>
          <w:szCs w:val="24"/>
        </w:rPr>
      </w:pPr>
      <w:bookmarkStart w:id="9" w:name="_GoBack"/>
      <w:bookmarkEnd w:id="9"/>
    </w:p>
    <w:p w:rsidR="001E3B5D" w:rsidRPr="006A6997" w:rsidRDefault="001E3B5D" w:rsidP="006A6997">
      <w:pPr>
        <w:pStyle w:val="Akapitzlist"/>
        <w:numPr>
          <w:ilvl w:val="0"/>
          <w:numId w:val="18"/>
        </w:numPr>
        <w:spacing w:after="0" w:line="360" w:lineRule="auto"/>
        <w:ind w:left="0" w:firstLine="0"/>
        <w:jc w:val="both"/>
        <w:rPr>
          <w:rFonts w:ascii="Times New Roman" w:hAnsi="Times New Roman"/>
          <w:b/>
          <w:bCs/>
          <w:i/>
          <w:iCs/>
          <w:sz w:val="24"/>
          <w:szCs w:val="24"/>
        </w:rPr>
      </w:pPr>
      <w:r w:rsidRPr="006A6997">
        <w:rPr>
          <w:rFonts w:ascii="Times New Roman" w:hAnsi="Times New Roman"/>
          <w:b/>
          <w:bCs/>
          <w:i/>
          <w:iCs/>
          <w:sz w:val="24"/>
          <w:szCs w:val="24"/>
        </w:rPr>
        <w:lastRenderedPageBreak/>
        <w:t xml:space="preserve">Posiadam orzeczony umiarkowany stopień niepełnosprawności. Orzeczenie uzyskałam 11 października, przez co nie mogłam zgłosić się do programu do 10 października. Studiuję na uczelni, studia II stopnia, drugi rok- niestacjonarne. Czy jest możliwość zgłoszenia się jeszcze do programu, aby uzyskać dofinansowanie? Czy jeśli zgłoszę się w następnej turze będę mogła ubiegać się o zwrot kosztów studiów od momentu wydania orzeczenia? </w:t>
      </w:r>
    </w:p>
    <w:p w:rsidR="00A31E71" w:rsidRPr="006A6997" w:rsidRDefault="001E3B5D"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Tak – może się Pani zwrócić do Powiatowego Centrum Pomocy Rodzinie (właściwego ze względu na miejsce Pani zamieszkania) z prośbą </w:t>
      </w:r>
      <w:r w:rsidRPr="006A6997">
        <w:rPr>
          <w:rFonts w:ascii="Times New Roman" w:hAnsi="Times New Roman" w:cs="Times New Roman"/>
          <w:b/>
          <w:bCs/>
          <w:sz w:val="24"/>
          <w:szCs w:val="24"/>
        </w:rPr>
        <w:t>o przywrócenie terminu na złożenie wniosku</w:t>
      </w:r>
      <w:r w:rsidRPr="006A6997">
        <w:rPr>
          <w:rFonts w:ascii="Times New Roman" w:hAnsi="Times New Roman" w:cs="Times New Roman"/>
          <w:sz w:val="24"/>
          <w:szCs w:val="24"/>
        </w:rPr>
        <w:t xml:space="preserve"> o dofinansowanie w ramach modułu II pilotażowego programu „Aktywny samorząd”.  To rozwiązanie jest dla Pani korzystne. </w:t>
      </w:r>
    </w:p>
    <w:p w:rsidR="001E3B5D" w:rsidRPr="006A6997" w:rsidRDefault="001E3B5D"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Można też w przyszłym naborze wniosków ubiegać się o refundację kosztów czesnego za semestr bieżący, ale dodatek na pokrycie innych kosztów kształcenia za refundowany okres wówczas nie przysługuje. </w:t>
      </w:r>
    </w:p>
    <w:p w:rsidR="000B6E0A" w:rsidRPr="006A6997" w:rsidRDefault="001E3B5D" w:rsidP="006A6997">
      <w:pPr>
        <w:spacing w:after="0" w:line="360" w:lineRule="auto"/>
        <w:jc w:val="both"/>
        <w:rPr>
          <w:rFonts w:ascii="Times New Roman" w:hAnsi="Times New Roman" w:cs="Times New Roman"/>
          <w:color w:val="0563C1"/>
          <w:sz w:val="24"/>
          <w:szCs w:val="24"/>
          <w:u w:val="single"/>
        </w:rPr>
      </w:pPr>
      <w:r w:rsidRPr="006A6997">
        <w:rPr>
          <w:rFonts w:ascii="Times New Roman" w:hAnsi="Times New Roman" w:cs="Times New Roman"/>
          <w:sz w:val="24"/>
          <w:szCs w:val="24"/>
        </w:rPr>
        <w:t xml:space="preserve">Proponujemy zapoznanie się z informacjami z Systemu Obsługi Wsparcia finansowanego ze środków PFRON: </w:t>
      </w:r>
      <w:hyperlink r:id="rId37" w:history="1">
        <w:r w:rsidRPr="006A6997">
          <w:rPr>
            <w:rFonts w:ascii="Times New Roman" w:hAnsi="Times New Roman" w:cs="Times New Roman"/>
            <w:color w:val="0563C1"/>
            <w:sz w:val="24"/>
            <w:szCs w:val="24"/>
            <w:u w:val="single"/>
          </w:rPr>
          <w:t>https://portal-sow.pfron.org.pl/opencms/export/sites/pfron-sow/sow/jst/aktualnosci/przywrocenie-terminu-na-zlozenie-wniosku-informacja-dla-wnioskodawcow/index.html</w:t>
        </w:r>
      </w:hyperlink>
    </w:p>
    <w:p w:rsidR="001E3B5D" w:rsidRPr="006A6997" w:rsidRDefault="001E3B5D" w:rsidP="006A6997">
      <w:pPr>
        <w:spacing w:after="0" w:line="360" w:lineRule="auto"/>
        <w:jc w:val="both"/>
        <w:rPr>
          <w:rFonts w:ascii="Times New Roman" w:hAnsi="Times New Roman" w:cs="Times New Roman"/>
          <w:sz w:val="24"/>
          <w:szCs w:val="24"/>
        </w:rPr>
      </w:pPr>
      <w:r w:rsidRPr="006A6997">
        <w:rPr>
          <w:rFonts w:ascii="Times New Roman" w:hAnsi="Times New Roman" w:cs="Times New Roman"/>
          <w:sz w:val="24"/>
          <w:szCs w:val="24"/>
        </w:rPr>
        <w:t xml:space="preserve"> </w:t>
      </w:r>
    </w:p>
    <w:p w:rsidR="00F76B97" w:rsidRPr="006A6997" w:rsidRDefault="00A31E71" w:rsidP="006A6997">
      <w:pPr>
        <w:pStyle w:val="Akapitzlist"/>
        <w:numPr>
          <w:ilvl w:val="0"/>
          <w:numId w:val="18"/>
        </w:numPr>
        <w:spacing w:after="0" w:line="360" w:lineRule="auto"/>
        <w:ind w:left="0" w:firstLine="0"/>
        <w:jc w:val="both"/>
        <w:rPr>
          <w:rFonts w:ascii="Times New Roman" w:hAnsi="Times New Roman"/>
          <w:b/>
          <w:i/>
          <w:sz w:val="24"/>
          <w:szCs w:val="24"/>
        </w:rPr>
      </w:pPr>
      <w:r w:rsidRPr="006A6997">
        <w:rPr>
          <w:rFonts w:ascii="Times New Roman" w:hAnsi="Times New Roman"/>
          <w:b/>
          <w:i/>
          <w:sz w:val="24"/>
          <w:szCs w:val="24"/>
        </w:rPr>
        <w:t xml:space="preserve">Jakie są </w:t>
      </w:r>
      <w:r w:rsidR="00F76B97" w:rsidRPr="006A6997">
        <w:rPr>
          <w:rFonts w:ascii="Times New Roman" w:hAnsi="Times New Roman"/>
          <w:b/>
          <w:i/>
          <w:sz w:val="24"/>
          <w:szCs w:val="24"/>
        </w:rPr>
        <w:t xml:space="preserve">możliwości zwiększenia dodatku na pokrycie kosztów kształcenia </w:t>
      </w:r>
      <w:r w:rsidRPr="006A6997">
        <w:rPr>
          <w:rFonts w:ascii="Times New Roman" w:hAnsi="Times New Roman"/>
          <w:b/>
          <w:i/>
          <w:sz w:val="24"/>
          <w:szCs w:val="24"/>
        </w:rPr>
        <w:t>W</w:t>
      </w:r>
      <w:r w:rsidR="00F76B97" w:rsidRPr="006A6997">
        <w:rPr>
          <w:rFonts w:ascii="Times New Roman" w:hAnsi="Times New Roman"/>
          <w:b/>
          <w:i/>
          <w:sz w:val="24"/>
          <w:szCs w:val="24"/>
        </w:rPr>
        <w:t xml:space="preserve">nioskodawcy, który korzysta z usług tłumacza migowego. </w:t>
      </w:r>
      <w:r w:rsidRPr="006A6997">
        <w:rPr>
          <w:rFonts w:ascii="Times New Roman" w:hAnsi="Times New Roman"/>
          <w:b/>
          <w:i/>
          <w:sz w:val="24"/>
          <w:szCs w:val="24"/>
        </w:rPr>
        <w:t>C</w:t>
      </w:r>
      <w:r w:rsidR="00F76B97" w:rsidRPr="006A6997">
        <w:rPr>
          <w:rFonts w:ascii="Times New Roman" w:hAnsi="Times New Roman"/>
          <w:b/>
          <w:i/>
          <w:sz w:val="24"/>
          <w:szCs w:val="24"/>
        </w:rPr>
        <w:t xml:space="preserve">zy niezbędne jest dostarczenie przez </w:t>
      </w:r>
      <w:r w:rsidRPr="006A6997">
        <w:rPr>
          <w:rFonts w:ascii="Times New Roman" w:hAnsi="Times New Roman"/>
          <w:b/>
          <w:i/>
          <w:sz w:val="24"/>
          <w:szCs w:val="24"/>
        </w:rPr>
        <w:t>W</w:t>
      </w:r>
      <w:r w:rsidR="00F76B97" w:rsidRPr="006A6997">
        <w:rPr>
          <w:rFonts w:ascii="Times New Roman" w:hAnsi="Times New Roman"/>
          <w:b/>
          <w:i/>
          <w:sz w:val="24"/>
          <w:szCs w:val="24"/>
        </w:rPr>
        <w:t xml:space="preserve">nioskodawcę dokumentu potwierdzającego korzystanie z przedmiotowych usług, czy wystarczy jego oświadczenie w tej sprawie. </w:t>
      </w:r>
      <w:r w:rsidRPr="006A6997">
        <w:rPr>
          <w:rFonts w:ascii="Times New Roman" w:hAnsi="Times New Roman"/>
          <w:b/>
          <w:i/>
          <w:sz w:val="24"/>
          <w:szCs w:val="24"/>
        </w:rPr>
        <w:t>C</w:t>
      </w:r>
      <w:r w:rsidR="00F76B97" w:rsidRPr="006A6997">
        <w:rPr>
          <w:rFonts w:ascii="Times New Roman" w:hAnsi="Times New Roman"/>
          <w:b/>
          <w:i/>
          <w:sz w:val="24"/>
          <w:szCs w:val="24"/>
        </w:rPr>
        <w:t xml:space="preserve">zy wystarczy jednorazowe skorzystanie przez </w:t>
      </w:r>
      <w:r w:rsidRPr="006A6997">
        <w:rPr>
          <w:rFonts w:ascii="Times New Roman" w:hAnsi="Times New Roman"/>
          <w:b/>
          <w:i/>
          <w:sz w:val="24"/>
          <w:szCs w:val="24"/>
        </w:rPr>
        <w:t>W</w:t>
      </w:r>
      <w:r w:rsidR="00F76B97" w:rsidRPr="006A6997">
        <w:rPr>
          <w:rFonts w:ascii="Times New Roman" w:hAnsi="Times New Roman"/>
          <w:b/>
          <w:i/>
          <w:sz w:val="24"/>
          <w:szCs w:val="24"/>
        </w:rPr>
        <w:t>nioskodawcę z tego rodzaju usługi, czy musi być ona realizowana wielokrotnie lub przez pewien okres czasu (a jeśli tak, to jaki).</w:t>
      </w:r>
    </w:p>
    <w:p w:rsidR="00F76B97" w:rsidRPr="006A6997" w:rsidRDefault="00F76B97" w:rsidP="006A6997">
      <w:pPr>
        <w:pStyle w:val="Tekstpodstawowywcity"/>
        <w:spacing w:after="0" w:line="360" w:lineRule="auto"/>
        <w:ind w:left="0"/>
        <w:jc w:val="both"/>
        <w:rPr>
          <w:rFonts w:ascii="Times New Roman" w:hAnsi="Times New Roman" w:cs="Times New Roman"/>
          <w:sz w:val="24"/>
          <w:szCs w:val="24"/>
        </w:rPr>
      </w:pPr>
      <w:r w:rsidRPr="006A6997">
        <w:rPr>
          <w:rFonts w:ascii="Times New Roman" w:hAnsi="Times New Roman" w:cs="Times New Roman"/>
          <w:sz w:val="24"/>
          <w:szCs w:val="24"/>
        </w:rPr>
        <w:t xml:space="preserve">Zasady programu nie przewidują konieczności dostarczenie przez </w:t>
      </w:r>
      <w:r w:rsidR="00484215"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nioskodawcę dokumentu potwierdzającego konieczność korzystania z usług tłumacza migowego. Wystarczające jest oświadczenie Wnioskodawcy, że korzysta z takiej usługi. Oczywiście Realizator programu </w:t>
      </w:r>
      <w:r w:rsidRPr="006A6997">
        <w:rPr>
          <w:rFonts w:ascii="Times New Roman" w:hAnsi="Times New Roman" w:cs="Times New Roman"/>
          <w:sz w:val="24"/>
          <w:szCs w:val="24"/>
        </w:rPr>
        <w:lastRenderedPageBreak/>
        <w:t xml:space="preserve">może weryfikować przedstawione informacje lub wymagać dodatkowych załączników do wniosku o dofinansowanie (zgodnie z rozdziałem II ust. 4 dokumentu pn. „Zasady (…)”, a także przeprowadzić kontrolę w zakresie „prawidłowości, rzetelności i zgodności ze stanem faktycznym danych zawartych w dokumentach, stanowiących podstawę przyznania </w:t>
      </w:r>
      <w:r w:rsidRPr="006A6997">
        <w:rPr>
          <w:rFonts w:ascii="Times New Roman" w:hAnsi="Times New Roman" w:cs="Times New Roman"/>
          <w:sz w:val="24"/>
          <w:szCs w:val="24"/>
        </w:rPr>
        <w:br/>
        <w:t xml:space="preserve">i rozliczenia dofinansowania” (rozdział VII ust. 1 dokumentu pn. „Zasady (…)”. </w:t>
      </w:r>
    </w:p>
    <w:p w:rsidR="00F76B97" w:rsidRPr="006A6997" w:rsidRDefault="00F76B97" w:rsidP="006A6997">
      <w:pPr>
        <w:spacing w:after="0" w:line="360" w:lineRule="auto"/>
        <w:jc w:val="both"/>
        <w:rPr>
          <w:rFonts w:ascii="Times New Roman" w:hAnsi="Times New Roman" w:cs="Times New Roman"/>
          <w:iCs/>
          <w:kern w:val="2"/>
          <w:sz w:val="24"/>
          <w:szCs w:val="24"/>
        </w:rPr>
      </w:pPr>
      <w:r w:rsidRPr="006A6997">
        <w:rPr>
          <w:rFonts w:ascii="Times New Roman" w:hAnsi="Times New Roman" w:cs="Times New Roman"/>
          <w:sz w:val="24"/>
          <w:szCs w:val="24"/>
        </w:rPr>
        <w:t xml:space="preserve">Nie jest wymagane, aby monitorować, czy </w:t>
      </w:r>
      <w:r w:rsidR="00A31E71" w:rsidRPr="006A6997">
        <w:rPr>
          <w:rFonts w:ascii="Times New Roman" w:hAnsi="Times New Roman" w:cs="Times New Roman"/>
          <w:sz w:val="24"/>
          <w:szCs w:val="24"/>
        </w:rPr>
        <w:t>W</w:t>
      </w:r>
      <w:r w:rsidRPr="006A6997">
        <w:rPr>
          <w:rFonts w:ascii="Times New Roman" w:hAnsi="Times New Roman" w:cs="Times New Roman"/>
          <w:sz w:val="24"/>
          <w:szCs w:val="24"/>
        </w:rPr>
        <w:t xml:space="preserve">nioskodawca skorzystał z usług tłumacza migowego jednorazowo, czy też wielokrotnie lub przez pewien okres czasu. Zgodnie </w:t>
      </w:r>
      <w:r w:rsidRPr="006A6997">
        <w:rPr>
          <w:rFonts w:ascii="Times New Roman" w:hAnsi="Times New Roman" w:cs="Times New Roman"/>
          <w:sz w:val="24"/>
          <w:szCs w:val="24"/>
        </w:rPr>
        <w:br/>
        <w:t xml:space="preserve">z rozdziałem VII ust. 2 pkt 2 programu, </w:t>
      </w:r>
      <w:r w:rsidRPr="006A6997">
        <w:rPr>
          <w:rFonts w:ascii="Times New Roman" w:hAnsi="Times New Roman" w:cs="Times New Roman"/>
          <w:iCs/>
          <w:kern w:val="2"/>
          <w:sz w:val="24"/>
          <w:szCs w:val="24"/>
        </w:rPr>
        <w:t>dodatek na pokrycie kosztów kształcenia nie podlega rozliczeniu.</w:t>
      </w:r>
    </w:p>
    <w:p w:rsidR="00F76B97" w:rsidRPr="006A6997" w:rsidRDefault="00F76B97" w:rsidP="006A6997">
      <w:pPr>
        <w:spacing w:after="0" w:line="360" w:lineRule="auto"/>
        <w:jc w:val="both"/>
        <w:rPr>
          <w:rFonts w:ascii="Times New Roman" w:hAnsi="Times New Roman" w:cs="Times New Roman"/>
          <w:sz w:val="24"/>
          <w:szCs w:val="24"/>
        </w:rPr>
      </w:pPr>
    </w:p>
    <w:p w:rsidR="001E3B5D" w:rsidRPr="006A6997" w:rsidRDefault="001E3B5D" w:rsidP="006A6997">
      <w:pPr>
        <w:spacing w:after="0" w:line="360" w:lineRule="auto"/>
        <w:jc w:val="both"/>
        <w:rPr>
          <w:rFonts w:ascii="Times New Roman" w:hAnsi="Times New Roman" w:cs="Times New Roman"/>
          <w:i/>
          <w:iCs/>
          <w:sz w:val="24"/>
          <w:szCs w:val="24"/>
        </w:rPr>
      </w:pPr>
    </w:p>
    <w:p w:rsidR="00057B95" w:rsidRPr="006A6997" w:rsidRDefault="00057B95" w:rsidP="006A6997">
      <w:pPr>
        <w:spacing w:after="0" w:line="360" w:lineRule="auto"/>
        <w:jc w:val="both"/>
        <w:rPr>
          <w:rFonts w:ascii="Times New Roman" w:hAnsi="Times New Roman" w:cs="Times New Roman"/>
          <w:sz w:val="24"/>
          <w:szCs w:val="24"/>
        </w:rPr>
      </w:pPr>
    </w:p>
    <w:sectPr w:rsidR="00057B95" w:rsidRPr="006A6997" w:rsidSect="006A5177">
      <w:footerReference w:type="default" r:id="rId3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DE" w:rsidRDefault="009D12DE" w:rsidP="001547F5">
      <w:pPr>
        <w:spacing w:after="0" w:line="240" w:lineRule="auto"/>
      </w:pPr>
      <w:r>
        <w:separator/>
      </w:r>
    </w:p>
  </w:endnote>
  <w:endnote w:type="continuationSeparator" w:id="0">
    <w:p w:rsidR="009D12DE" w:rsidRDefault="009D12DE" w:rsidP="0015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221404"/>
      <w:docPartObj>
        <w:docPartGallery w:val="Page Numbers (Bottom of Page)"/>
        <w:docPartUnique/>
      </w:docPartObj>
    </w:sdtPr>
    <w:sdtContent>
      <w:p w:rsidR="009D12DE" w:rsidRDefault="009D12DE">
        <w:pPr>
          <w:pStyle w:val="Stopka"/>
          <w:jc w:val="right"/>
        </w:pPr>
        <w:r>
          <w:fldChar w:fldCharType="begin"/>
        </w:r>
        <w:r>
          <w:instrText>PAGE   \* MERGEFORMAT</w:instrText>
        </w:r>
        <w:r>
          <w:fldChar w:fldCharType="separate"/>
        </w:r>
        <w:r>
          <w:t>2</w:t>
        </w:r>
        <w:r>
          <w:fldChar w:fldCharType="end"/>
        </w:r>
      </w:p>
    </w:sdtContent>
  </w:sdt>
  <w:p w:rsidR="009D12DE" w:rsidRDefault="009D1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DE" w:rsidRDefault="009D12DE" w:rsidP="001547F5">
      <w:pPr>
        <w:spacing w:after="0" w:line="240" w:lineRule="auto"/>
      </w:pPr>
      <w:r>
        <w:separator/>
      </w:r>
    </w:p>
  </w:footnote>
  <w:footnote w:type="continuationSeparator" w:id="0">
    <w:p w:rsidR="009D12DE" w:rsidRDefault="009D12DE" w:rsidP="0015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724"/>
    <w:multiLevelType w:val="hybridMultilevel"/>
    <w:tmpl w:val="1D384062"/>
    <w:lvl w:ilvl="0" w:tplc="79FAE334">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1744"/>
    <w:multiLevelType w:val="hybridMultilevel"/>
    <w:tmpl w:val="8D92A1A0"/>
    <w:lvl w:ilvl="0" w:tplc="1AF6CD50">
      <w:numFmt w:val="bullet"/>
      <w:lvlText w:val="-"/>
      <w:lvlJc w:val="left"/>
      <w:pPr>
        <w:tabs>
          <w:tab w:val="num" w:pos="360"/>
        </w:tabs>
        <w:ind w:left="357" w:hanging="357"/>
      </w:pPr>
      <w:rPr>
        <w:rFonts w:ascii="Arial" w:eastAsia="Times New Roman" w:hAnsi="Arial" w:cs="Arial"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F5488A4">
      <w:start w:val="1"/>
      <w:numFmt w:val="lowerLetter"/>
      <w:lvlText w:val="%2)"/>
      <w:lvlJc w:val="left"/>
      <w:pPr>
        <w:tabs>
          <w:tab w:val="num" w:pos="813"/>
        </w:tabs>
        <w:ind w:left="810" w:hanging="357"/>
      </w:pPr>
      <w:rPr>
        <w:rFonts w:ascii="Times New Roman" w:hAnsi="Times New Roman" w:cs="Times New Roman" w:hint="default"/>
        <w:b w:val="0"/>
        <w:i w:val="0"/>
        <w:sz w:val="24"/>
      </w:rPr>
    </w:lvl>
    <w:lvl w:ilvl="2" w:tplc="1AF6CD50">
      <w:numFmt w:val="bullet"/>
      <w:lvlText w:val="-"/>
      <w:lvlJc w:val="left"/>
      <w:pPr>
        <w:tabs>
          <w:tab w:val="num" w:pos="2056"/>
        </w:tabs>
        <w:ind w:left="2056" w:hanging="360"/>
      </w:pPr>
      <w:rPr>
        <w:rFonts w:ascii="Arial" w:eastAsia="Times New Roman" w:hAnsi="Arial" w:cs="Arial" w:hint="default"/>
      </w:rPr>
    </w:lvl>
    <w:lvl w:ilvl="3" w:tplc="8012BC86">
      <w:start w:val="1"/>
      <w:numFmt w:val="decimal"/>
      <w:lvlText w:val="%4."/>
      <w:lvlJc w:val="left"/>
      <w:pPr>
        <w:tabs>
          <w:tab w:val="num" w:pos="2596"/>
        </w:tabs>
        <w:ind w:left="2596" w:hanging="360"/>
      </w:pPr>
    </w:lvl>
    <w:lvl w:ilvl="4" w:tplc="4B72E684">
      <w:start w:val="1"/>
      <w:numFmt w:val="decimal"/>
      <w:lvlText w:val="%5)"/>
      <w:lvlJc w:val="left"/>
      <w:pPr>
        <w:tabs>
          <w:tab w:val="num" w:pos="3316"/>
        </w:tabs>
        <w:ind w:left="3313" w:hanging="357"/>
      </w:pPr>
      <w:rPr>
        <w:rFonts w:ascii="Times New Roman" w:hAnsi="Times New Roman" w:cs="Times New Roman" w:hint="default"/>
        <w:b w:val="0"/>
        <w:i w:val="0"/>
        <w:sz w:val="24"/>
      </w:rPr>
    </w:lvl>
    <w:lvl w:ilvl="5" w:tplc="0415001B">
      <w:start w:val="1"/>
      <w:numFmt w:val="lowerRoman"/>
      <w:lvlText w:val="%6."/>
      <w:lvlJc w:val="right"/>
      <w:pPr>
        <w:tabs>
          <w:tab w:val="num" w:pos="4036"/>
        </w:tabs>
        <w:ind w:left="4036" w:hanging="180"/>
      </w:pPr>
    </w:lvl>
    <w:lvl w:ilvl="6" w:tplc="5D4CB998">
      <w:start w:val="1"/>
      <w:numFmt w:val="decimal"/>
      <w:lvlText w:val="%7)"/>
      <w:lvlJc w:val="left"/>
      <w:pPr>
        <w:tabs>
          <w:tab w:val="num" w:pos="4756"/>
        </w:tabs>
        <w:ind w:left="4756" w:hanging="360"/>
      </w:pPr>
      <w:rPr>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tplc="0F323DE2">
      <w:start w:val="6"/>
      <w:numFmt w:val="bullet"/>
      <w:lvlText w:val="–"/>
      <w:lvlJc w:val="left"/>
      <w:pPr>
        <w:tabs>
          <w:tab w:val="num" w:pos="5476"/>
        </w:tabs>
        <w:ind w:left="5476" w:hanging="360"/>
      </w:pPr>
      <w:rPr>
        <w:rFonts w:ascii="Arial" w:hAnsi="Arial" w:cs="Times New Roman" w:hint="default"/>
        <w:b w:val="0"/>
        <w:i w:val="0"/>
        <w:sz w:val="14"/>
      </w:rPr>
    </w:lvl>
    <w:lvl w:ilvl="8" w:tplc="6D469910">
      <w:numFmt w:val="bullet"/>
      <w:lvlText w:val="–"/>
      <w:lvlJc w:val="left"/>
      <w:pPr>
        <w:tabs>
          <w:tab w:val="num" w:pos="6376"/>
        </w:tabs>
        <w:ind w:left="6376" w:hanging="360"/>
      </w:pPr>
      <w:rPr>
        <w:rFonts w:ascii="Times New Roman" w:eastAsia="Times New Roman" w:hAnsi="Times New Roman" w:cs="Times New Roman" w:hint="default"/>
      </w:rPr>
    </w:lvl>
  </w:abstractNum>
  <w:abstractNum w:abstractNumId="2" w15:restartNumberingAfterBreak="0">
    <w:nsid w:val="026D3398"/>
    <w:multiLevelType w:val="hybridMultilevel"/>
    <w:tmpl w:val="2F7AE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BC42DD"/>
    <w:multiLevelType w:val="hybridMultilevel"/>
    <w:tmpl w:val="89283F4E"/>
    <w:lvl w:ilvl="0" w:tplc="8F229AE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3098C"/>
    <w:multiLevelType w:val="hybridMultilevel"/>
    <w:tmpl w:val="EAC88D4A"/>
    <w:lvl w:ilvl="0" w:tplc="1AF6CD50">
      <w:numFmt w:val="bullet"/>
      <w:lvlText w:val="-"/>
      <w:lvlJc w:val="left"/>
      <w:pPr>
        <w:ind w:left="3204" w:hanging="360"/>
      </w:pPr>
      <w:rPr>
        <w:rFonts w:ascii="Arial" w:eastAsia="Times New Roman" w:hAnsi="Arial" w:cs="Arial" w:hint="default"/>
      </w:rPr>
    </w:lvl>
    <w:lvl w:ilvl="1" w:tplc="04150003" w:tentative="1">
      <w:start w:val="1"/>
      <w:numFmt w:val="bullet"/>
      <w:lvlText w:val="o"/>
      <w:lvlJc w:val="left"/>
      <w:pPr>
        <w:ind w:left="3924" w:hanging="360"/>
      </w:pPr>
      <w:rPr>
        <w:rFonts w:ascii="Courier New" w:hAnsi="Courier New" w:cs="Courier New" w:hint="default"/>
      </w:rPr>
    </w:lvl>
    <w:lvl w:ilvl="2" w:tplc="04150005" w:tentative="1">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5" w15:restartNumberingAfterBreak="0">
    <w:nsid w:val="0FF154F3"/>
    <w:multiLevelType w:val="multilevel"/>
    <w:tmpl w:val="8A267F0C"/>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E61C0"/>
    <w:multiLevelType w:val="hybridMultilevel"/>
    <w:tmpl w:val="257A0AE6"/>
    <w:lvl w:ilvl="0" w:tplc="046020B6">
      <w:start w:val="1"/>
      <w:numFmt w:val="decimal"/>
      <w:lvlText w:val="%1/"/>
      <w:lvlJc w:val="left"/>
      <w:pPr>
        <w:ind w:left="360" w:hanging="360"/>
      </w:pPr>
      <w:rPr>
        <w:rFonts w:ascii="Calibri" w:hAnsi="Calibri" w:hint="default"/>
        <w:b/>
        <w:i w:val="0"/>
        <w:sz w:val="24"/>
      </w:rPr>
    </w:lvl>
    <w:lvl w:ilvl="1" w:tplc="04150019">
      <w:start w:val="1"/>
      <w:numFmt w:val="lowerLetter"/>
      <w:lvlText w:val="%2."/>
      <w:lvlJc w:val="left"/>
      <w:pPr>
        <w:ind w:left="-336" w:hanging="360"/>
      </w:pPr>
    </w:lvl>
    <w:lvl w:ilvl="2" w:tplc="0415001B">
      <w:start w:val="1"/>
      <w:numFmt w:val="lowerRoman"/>
      <w:lvlText w:val="%3."/>
      <w:lvlJc w:val="right"/>
      <w:pPr>
        <w:ind w:left="384" w:hanging="180"/>
      </w:pPr>
    </w:lvl>
    <w:lvl w:ilvl="3" w:tplc="0415000F" w:tentative="1">
      <w:start w:val="1"/>
      <w:numFmt w:val="decimal"/>
      <w:lvlText w:val="%4."/>
      <w:lvlJc w:val="left"/>
      <w:pPr>
        <w:ind w:left="1104" w:hanging="360"/>
      </w:pPr>
    </w:lvl>
    <w:lvl w:ilvl="4" w:tplc="04150019" w:tentative="1">
      <w:start w:val="1"/>
      <w:numFmt w:val="lowerLetter"/>
      <w:lvlText w:val="%5."/>
      <w:lvlJc w:val="left"/>
      <w:pPr>
        <w:ind w:left="1824" w:hanging="360"/>
      </w:pPr>
    </w:lvl>
    <w:lvl w:ilvl="5" w:tplc="0415001B" w:tentative="1">
      <w:start w:val="1"/>
      <w:numFmt w:val="lowerRoman"/>
      <w:lvlText w:val="%6."/>
      <w:lvlJc w:val="right"/>
      <w:pPr>
        <w:ind w:left="2544" w:hanging="180"/>
      </w:pPr>
    </w:lvl>
    <w:lvl w:ilvl="6" w:tplc="0415000F" w:tentative="1">
      <w:start w:val="1"/>
      <w:numFmt w:val="decimal"/>
      <w:lvlText w:val="%7."/>
      <w:lvlJc w:val="left"/>
      <w:pPr>
        <w:ind w:left="3264" w:hanging="360"/>
      </w:pPr>
    </w:lvl>
    <w:lvl w:ilvl="7" w:tplc="04150019" w:tentative="1">
      <w:start w:val="1"/>
      <w:numFmt w:val="lowerLetter"/>
      <w:lvlText w:val="%8."/>
      <w:lvlJc w:val="left"/>
      <w:pPr>
        <w:ind w:left="3984" w:hanging="360"/>
      </w:pPr>
    </w:lvl>
    <w:lvl w:ilvl="8" w:tplc="0415001B" w:tentative="1">
      <w:start w:val="1"/>
      <w:numFmt w:val="lowerRoman"/>
      <w:lvlText w:val="%9."/>
      <w:lvlJc w:val="right"/>
      <w:pPr>
        <w:ind w:left="4704" w:hanging="180"/>
      </w:pPr>
    </w:lvl>
  </w:abstractNum>
  <w:abstractNum w:abstractNumId="7" w15:restartNumberingAfterBreak="0">
    <w:nsid w:val="14EF39D4"/>
    <w:multiLevelType w:val="hybridMultilevel"/>
    <w:tmpl w:val="BFBADD50"/>
    <w:lvl w:ilvl="0" w:tplc="A540068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153DE"/>
    <w:multiLevelType w:val="hybridMultilevel"/>
    <w:tmpl w:val="6B7A847E"/>
    <w:lvl w:ilvl="0" w:tplc="1AF6CD50">
      <w:numFmt w:val="bullet"/>
      <w:lvlText w:val="-"/>
      <w:lvlJc w:val="left"/>
      <w:pPr>
        <w:tabs>
          <w:tab w:val="num" w:pos="360"/>
        </w:tabs>
        <w:ind w:left="357" w:hanging="357"/>
      </w:pPr>
      <w:rPr>
        <w:rFonts w:ascii="Arial" w:eastAsia="Times New Roman" w:hAnsi="Arial" w:cs="Arial"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F5488A4">
      <w:start w:val="1"/>
      <w:numFmt w:val="lowerLetter"/>
      <w:lvlText w:val="%2)"/>
      <w:lvlJc w:val="left"/>
      <w:pPr>
        <w:tabs>
          <w:tab w:val="num" w:pos="813"/>
        </w:tabs>
        <w:ind w:left="810" w:hanging="357"/>
      </w:pPr>
      <w:rPr>
        <w:rFonts w:ascii="Times New Roman" w:hAnsi="Times New Roman" w:cs="Times New Roman" w:hint="default"/>
        <w:b w:val="0"/>
        <w:i w:val="0"/>
        <w:sz w:val="24"/>
      </w:rPr>
    </w:lvl>
    <w:lvl w:ilvl="2" w:tplc="1AF6CD50">
      <w:numFmt w:val="bullet"/>
      <w:lvlText w:val="-"/>
      <w:lvlJc w:val="left"/>
      <w:pPr>
        <w:tabs>
          <w:tab w:val="num" w:pos="2056"/>
        </w:tabs>
        <w:ind w:left="2056" w:hanging="360"/>
      </w:pPr>
      <w:rPr>
        <w:rFonts w:ascii="Arial" w:eastAsia="Times New Roman" w:hAnsi="Arial" w:cs="Arial" w:hint="default"/>
      </w:rPr>
    </w:lvl>
    <w:lvl w:ilvl="3" w:tplc="8012BC86">
      <w:start w:val="1"/>
      <w:numFmt w:val="decimal"/>
      <w:lvlText w:val="%4."/>
      <w:lvlJc w:val="left"/>
      <w:pPr>
        <w:tabs>
          <w:tab w:val="num" w:pos="2596"/>
        </w:tabs>
        <w:ind w:left="2596" w:hanging="360"/>
      </w:pPr>
    </w:lvl>
    <w:lvl w:ilvl="4" w:tplc="4B72E684">
      <w:start w:val="1"/>
      <w:numFmt w:val="decimal"/>
      <w:lvlText w:val="%5)"/>
      <w:lvlJc w:val="left"/>
      <w:pPr>
        <w:tabs>
          <w:tab w:val="num" w:pos="3316"/>
        </w:tabs>
        <w:ind w:left="3313" w:hanging="357"/>
      </w:pPr>
      <w:rPr>
        <w:rFonts w:ascii="Times New Roman" w:hAnsi="Times New Roman" w:cs="Times New Roman" w:hint="default"/>
        <w:b w:val="0"/>
        <w:i w:val="0"/>
        <w:sz w:val="24"/>
      </w:rPr>
    </w:lvl>
    <w:lvl w:ilvl="5" w:tplc="0415001B">
      <w:start w:val="1"/>
      <w:numFmt w:val="lowerRoman"/>
      <w:lvlText w:val="%6."/>
      <w:lvlJc w:val="right"/>
      <w:pPr>
        <w:tabs>
          <w:tab w:val="num" w:pos="4036"/>
        </w:tabs>
        <w:ind w:left="4036" w:hanging="180"/>
      </w:pPr>
    </w:lvl>
    <w:lvl w:ilvl="6" w:tplc="5D4CB998">
      <w:start w:val="1"/>
      <w:numFmt w:val="decimal"/>
      <w:lvlText w:val="%7)"/>
      <w:lvlJc w:val="left"/>
      <w:pPr>
        <w:tabs>
          <w:tab w:val="num" w:pos="4756"/>
        </w:tabs>
        <w:ind w:left="4756" w:hanging="360"/>
      </w:pPr>
      <w:rPr>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tplc="0F323DE2">
      <w:start w:val="6"/>
      <w:numFmt w:val="bullet"/>
      <w:lvlText w:val="–"/>
      <w:lvlJc w:val="left"/>
      <w:pPr>
        <w:tabs>
          <w:tab w:val="num" w:pos="5476"/>
        </w:tabs>
        <w:ind w:left="5476" w:hanging="360"/>
      </w:pPr>
      <w:rPr>
        <w:rFonts w:ascii="Arial" w:hAnsi="Arial" w:cs="Times New Roman" w:hint="default"/>
        <w:b w:val="0"/>
        <w:i w:val="0"/>
        <w:sz w:val="14"/>
      </w:rPr>
    </w:lvl>
    <w:lvl w:ilvl="8" w:tplc="6D469910">
      <w:numFmt w:val="bullet"/>
      <w:lvlText w:val="–"/>
      <w:lvlJc w:val="left"/>
      <w:pPr>
        <w:tabs>
          <w:tab w:val="num" w:pos="6376"/>
        </w:tabs>
        <w:ind w:left="6376" w:hanging="360"/>
      </w:pPr>
      <w:rPr>
        <w:rFonts w:ascii="Times New Roman" w:eastAsia="Times New Roman" w:hAnsi="Times New Roman" w:cs="Times New Roman" w:hint="default"/>
      </w:rPr>
    </w:lvl>
  </w:abstractNum>
  <w:abstractNum w:abstractNumId="9" w15:restartNumberingAfterBreak="0">
    <w:nsid w:val="1696241C"/>
    <w:multiLevelType w:val="hybridMultilevel"/>
    <w:tmpl w:val="3952698C"/>
    <w:lvl w:ilvl="0" w:tplc="ED847D4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C64F1"/>
    <w:multiLevelType w:val="hybridMultilevel"/>
    <w:tmpl w:val="CF9E84B2"/>
    <w:lvl w:ilvl="0" w:tplc="447E283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65F7C"/>
    <w:multiLevelType w:val="hybridMultilevel"/>
    <w:tmpl w:val="3F5AF272"/>
    <w:lvl w:ilvl="0" w:tplc="CDBC2C48">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3376F"/>
    <w:multiLevelType w:val="hybridMultilevel"/>
    <w:tmpl w:val="AE0C99B2"/>
    <w:lvl w:ilvl="0" w:tplc="0F323DE2">
      <w:start w:val="6"/>
      <w:numFmt w:val="bullet"/>
      <w:lvlText w:val="–"/>
      <w:lvlJc w:val="left"/>
      <w:pPr>
        <w:ind w:left="720" w:hanging="360"/>
      </w:pPr>
      <w:rPr>
        <w:rFonts w:ascii="Arial" w:hAnsi="Arial"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AF106C"/>
    <w:multiLevelType w:val="hybridMultilevel"/>
    <w:tmpl w:val="D5387C9A"/>
    <w:lvl w:ilvl="0" w:tplc="E17E514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F3F94"/>
    <w:multiLevelType w:val="hybridMultilevel"/>
    <w:tmpl w:val="96AA8C9A"/>
    <w:lvl w:ilvl="0" w:tplc="1AF6CD50">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2333A"/>
    <w:multiLevelType w:val="hybridMultilevel"/>
    <w:tmpl w:val="2ECCA7C6"/>
    <w:lvl w:ilvl="0" w:tplc="EDB492C6">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65AA8"/>
    <w:multiLevelType w:val="hybridMultilevel"/>
    <w:tmpl w:val="167AAD12"/>
    <w:lvl w:ilvl="0" w:tplc="4C40867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950EF"/>
    <w:multiLevelType w:val="hybridMultilevel"/>
    <w:tmpl w:val="88B647F8"/>
    <w:lvl w:ilvl="0" w:tplc="2CC60330">
      <w:start w:val="1"/>
      <w:numFmt w:val="decimal"/>
      <w:lvlText w:val="%1)"/>
      <w:lvlJc w:val="left"/>
      <w:pPr>
        <w:tabs>
          <w:tab w:val="num" w:pos="928"/>
        </w:tabs>
        <w:ind w:left="925"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3E507A2"/>
    <w:multiLevelType w:val="hybridMultilevel"/>
    <w:tmpl w:val="2ECCB0DA"/>
    <w:lvl w:ilvl="0" w:tplc="DBF6214C">
      <w:start w:val="2"/>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4A1013"/>
    <w:multiLevelType w:val="hybridMultilevel"/>
    <w:tmpl w:val="C734B688"/>
    <w:lvl w:ilvl="0" w:tplc="0F323DE2">
      <w:start w:val="6"/>
      <w:numFmt w:val="bullet"/>
      <w:lvlText w:val="–"/>
      <w:lvlJc w:val="left"/>
      <w:pPr>
        <w:ind w:left="720" w:hanging="360"/>
      </w:pPr>
      <w:rPr>
        <w:rFonts w:ascii="Arial" w:hAnsi="Arial"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AF1DF5"/>
    <w:multiLevelType w:val="hybridMultilevel"/>
    <w:tmpl w:val="0FE2AFC4"/>
    <w:lvl w:ilvl="0" w:tplc="66B49026">
      <w:start w:val="6"/>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A2DB9"/>
    <w:multiLevelType w:val="hybridMultilevel"/>
    <w:tmpl w:val="15FEF752"/>
    <w:lvl w:ilvl="0" w:tplc="7C6E087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54467"/>
    <w:multiLevelType w:val="hybridMultilevel"/>
    <w:tmpl w:val="D80280D4"/>
    <w:lvl w:ilvl="0" w:tplc="7E32E71A">
      <w:start w:val="23"/>
      <w:numFmt w:val="decimal"/>
      <w:lvlText w:val="%1/"/>
      <w:lvlJc w:val="left"/>
      <w:pPr>
        <w:ind w:left="765"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E5404"/>
    <w:multiLevelType w:val="hybridMultilevel"/>
    <w:tmpl w:val="22AC83BA"/>
    <w:lvl w:ilvl="0" w:tplc="4104BFB8">
      <w:start w:val="7"/>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666A3"/>
    <w:multiLevelType w:val="hybridMultilevel"/>
    <w:tmpl w:val="7CAA1912"/>
    <w:lvl w:ilvl="0" w:tplc="3D8206A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771C7"/>
    <w:multiLevelType w:val="hybridMultilevel"/>
    <w:tmpl w:val="5554EA5C"/>
    <w:lvl w:ilvl="0" w:tplc="C0C4C102">
      <w:start w:val="1"/>
      <w:numFmt w:val="decimal"/>
      <w:lvlText w:val="%1."/>
      <w:lvlJc w:val="left"/>
      <w:pPr>
        <w:ind w:left="720" w:hanging="360"/>
      </w:pPr>
      <w:rPr>
        <w:rFonts w:cstheme="minorHAnsi" w:hint="default"/>
        <w:sz w:val="24"/>
      </w:rPr>
    </w:lvl>
    <w:lvl w:ilvl="1" w:tplc="12548A9A">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8632D"/>
    <w:multiLevelType w:val="hybridMultilevel"/>
    <w:tmpl w:val="1A163624"/>
    <w:lvl w:ilvl="0" w:tplc="ABE4ECAE">
      <w:start w:val="1"/>
      <w:numFmt w:val="decimal"/>
      <w:lvlText w:val="%1/"/>
      <w:lvlJc w:val="left"/>
      <w:pPr>
        <w:ind w:left="2844" w:hanging="360"/>
      </w:pPr>
      <w:rPr>
        <w:rFonts w:ascii="Calibri" w:hAnsi="Calibri" w:hint="default"/>
        <w:b/>
        <w:i w:val="0"/>
        <w:sz w:val="24"/>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8" w15:restartNumberingAfterBreak="0">
    <w:nsid w:val="524E3BCF"/>
    <w:multiLevelType w:val="hybridMultilevel"/>
    <w:tmpl w:val="71BCA70C"/>
    <w:lvl w:ilvl="0" w:tplc="CE729C8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1AF6CD50">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514FDF"/>
    <w:multiLevelType w:val="hybridMultilevel"/>
    <w:tmpl w:val="B7248036"/>
    <w:lvl w:ilvl="0" w:tplc="2E725A3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8312D"/>
    <w:multiLevelType w:val="hybridMultilevel"/>
    <w:tmpl w:val="E0640706"/>
    <w:lvl w:ilvl="0" w:tplc="FA88E4B6">
      <w:start w:val="1"/>
      <w:numFmt w:val="decimal"/>
      <w:lvlText w:val="%1)"/>
      <w:lvlJc w:val="left"/>
      <w:pPr>
        <w:tabs>
          <w:tab w:val="num" w:pos="360"/>
        </w:tabs>
        <w:ind w:left="357" w:hanging="35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F5488A4">
      <w:start w:val="1"/>
      <w:numFmt w:val="lowerLetter"/>
      <w:lvlText w:val="%2)"/>
      <w:lvlJc w:val="left"/>
      <w:pPr>
        <w:tabs>
          <w:tab w:val="num" w:pos="813"/>
        </w:tabs>
        <w:ind w:left="810" w:hanging="357"/>
      </w:pPr>
      <w:rPr>
        <w:rFonts w:ascii="Times New Roman" w:hAnsi="Times New Roman" w:cs="Times New Roman" w:hint="default"/>
        <w:b w:val="0"/>
        <w:i w:val="0"/>
        <w:sz w:val="24"/>
      </w:rPr>
    </w:lvl>
    <w:lvl w:ilvl="2" w:tplc="1AF6CD50">
      <w:numFmt w:val="bullet"/>
      <w:lvlText w:val="-"/>
      <w:lvlJc w:val="left"/>
      <w:pPr>
        <w:tabs>
          <w:tab w:val="num" w:pos="2056"/>
        </w:tabs>
        <w:ind w:left="2056" w:hanging="360"/>
      </w:pPr>
      <w:rPr>
        <w:rFonts w:ascii="Arial" w:eastAsia="Times New Roman" w:hAnsi="Arial" w:cs="Arial" w:hint="default"/>
      </w:rPr>
    </w:lvl>
    <w:lvl w:ilvl="3" w:tplc="8012BC86">
      <w:start w:val="1"/>
      <w:numFmt w:val="decimal"/>
      <w:lvlText w:val="%4."/>
      <w:lvlJc w:val="left"/>
      <w:pPr>
        <w:tabs>
          <w:tab w:val="num" w:pos="2596"/>
        </w:tabs>
        <w:ind w:left="2596" w:hanging="360"/>
      </w:pPr>
    </w:lvl>
    <w:lvl w:ilvl="4" w:tplc="4B72E684">
      <w:start w:val="1"/>
      <w:numFmt w:val="decimal"/>
      <w:lvlText w:val="%5)"/>
      <w:lvlJc w:val="left"/>
      <w:pPr>
        <w:tabs>
          <w:tab w:val="num" w:pos="3316"/>
        </w:tabs>
        <w:ind w:left="3313" w:hanging="357"/>
      </w:pPr>
      <w:rPr>
        <w:rFonts w:ascii="Times New Roman" w:hAnsi="Times New Roman" w:cs="Times New Roman" w:hint="default"/>
        <w:b w:val="0"/>
        <w:i w:val="0"/>
        <w:sz w:val="24"/>
      </w:rPr>
    </w:lvl>
    <w:lvl w:ilvl="5" w:tplc="0415001B">
      <w:start w:val="1"/>
      <w:numFmt w:val="lowerRoman"/>
      <w:lvlText w:val="%6."/>
      <w:lvlJc w:val="right"/>
      <w:pPr>
        <w:tabs>
          <w:tab w:val="num" w:pos="4036"/>
        </w:tabs>
        <w:ind w:left="4036" w:hanging="180"/>
      </w:pPr>
    </w:lvl>
    <w:lvl w:ilvl="6" w:tplc="5D4CB998">
      <w:start w:val="1"/>
      <w:numFmt w:val="decimal"/>
      <w:lvlText w:val="%7)"/>
      <w:lvlJc w:val="left"/>
      <w:pPr>
        <w:tabs>
          <w:tab w:val="num" w:pos="4756"/>
        </w:tabs>
        <w:ind w:left="4756" w:hanging="360"/>
      </w:pPr>
      <w:rPr>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tplc="0F323DE2">
      <w:start w:val="6"/>
      <w:numFmt w:val="bullet"/>
      <w:lvlText w:val="–"/>
      <w:lvlJc w:val="left"/>
      <w:pPr>
        <w:tabs>
          <w:tab w:val="num" w:pos="5476"/>
        </w:tabs>
        <w:ind w:left="5476" w:hanging="360"/>
      </w:pPr>
      <w:rPr>
        <w:rFonts w:ascii="Arial" w:hAnsi="Arial" w:cs="Times New Roman" w:hint="default"/>
        <w:b w:val="0"/>
        <w:i w:val="0"/>
        <w:sz w:val="14"/>
      </w:rPr>
    </w:lvl>
    <w:lvl w:ilvl="8" w:tplc="6D469910">
      <w:numFmt w:val="bullet"/>
      <w:lvlText w:val="–"/>
      <w:lvlJc w:val="left"/>
      <w:pPr>
        <w:tabs>
          <w:tab w:val="num" w:pos="6376"/>
        </w:tabs>
        <w:ind w:left="6376" w:hanging="360"/>
      </w:pPr>
      <w:rPr>
        <w:rFonts w:ascii="Times New Roman" w:eastAsia="Times New Roman" w:hAnsi="Times New Roman" w:cs="Times New Roman" w:hint="default"/>
      </w:rPr>
    </w:lvl>
  </w:abstractNum>
  <w:abstractNum w:abstractNumId="31" w15:restartNumberingAfterBreak="0">
    <w:nsid w:val="69D26CE0"/>
    <w:multiLevelType w:val="hybridMultilevel"/>
    <w:tmpl w:val="5DD2D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C51B6B"/>
    <w:multiLevelType w:val="hybridMultilevel"/>
    <w:tmpl w:val="F758A8A8"/>
    <w:lvl w:ilvl="0" w:tplc="9452A71E">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B8067F"/>
    <w:multiLevelType w:val="hybridMultilevel"/>
    <w:tmpl w:val="DB307D38"/>
    <w:lvl w:ilvl="0" w:tplc="40C05C92">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B739B8"/>
    <w:multiLevelType w:val="hybridMultilevel"/>
    <w:tmpl w:val="0436CA62"/>
    <w:lvl w:ilvl="0" w:tplc="9CDE74E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26"/>
  </w:num>
  <w:num w:numId="5">
    <w:abstractNumId w:val="18"/>
  </w:num>
  <w:num w:numId="6">
    <w:abstractNumId w:val="29"/>
  </w:num>
  <w:num w:numId="7">
    <w:abstractNumId w:val="27"/>
  </w:num>
  <w:num w:numId="8">
    <w:abstractNumId w:val="13"/>
  </w:num>
  <w:num w:numId="9">
    <w:abstractNumId w:val="22"/>
  </w:num>
  <w:num w:numId="10">
    <w:abstractNumId w:val="11"/>
  </w:num>
  <w:num w:numId="11">
    <w:abstractNumId w:val="25"/>
  </w:num>
  <w:num w:numId="12">
    <w:abstractNumId w:val="10"/>
  </w:num>
  <w:num w:numId="13">
    <w:abstractNumId w:val="7"/>
  </w:num>
  <w:num w:numId="14">
    <w:abstractNumId w:val="3"/>
  </w:num>
  <w:num w:numId="15">
    <w:abstractNumId w:val="34"/>
  </w:num>
  <w:num w:numId="16">
    <w:abstractNumId w:val="0"/>
  </w:num>
  <w:num w:numId="17">
    <w:abstractNumId w:val="9"/>
  </w:num>
  <w:num w:numId="18">
    <w:abstractNumId w:val="17"/>
  </w:num>
  <w:num w:numId="19">
    <w:abstractNumId w:val="16"/>
  </w:num>
  <w:num w:numId="20">
    <w:abstractNumId w:val="23"/>
  </w:num>
  <w:num w:numId="21">
    <w:abstractNumId w:val="30"/>
  </w:num>
  <w:num w:numId="22">
    <w:abstractNumId w:val="28"/>
  </w:num>
  <w:num w:numId="23">
    <w:abstractNumId w:val="2"/>
  </w:num>
  <w:num w:numId="24">
    <w:abstractNumId w:val="6"/>
  </w:num>
  <w:num w:numId="25">
    <w:abstractNumId w:val="33"/>
  </w:num>
  <w:num w:numId="26">
    <w:abstractNumId w:val="24"/>
  </w:num>
  <w:num w:numId="27">
    <w:abstractNumId w:val="8"/>
  </w:num>
  <w:num w:numId="28">
    <w:abstractNumId w:val="1"/>
  </w:num>
  <w:num w:numId="29">
    <w:abstractNumId w:val="21"/>
  </w:num>
  <w:num w:numId="30">
    <w:abstractNumId w:val="32"/>
  </w:num>
  <w:num w:numId="31">
    <w:abstractNumId w:val="14"/>
  </w:num>
  <w:num w:numId="32">
    <w:abstractNumId w:val="5"/>
    <w:lvlOverride w:ilvl="0"/>
    <w:lvlOverride w:ilvl="1"/>
    <w:lvlOverride w:ilvl="2"/>
    <w:lvlOverride w:ilvl="3"/>
    <w:lvlOverride w:ilvl="4"/>
    <w:lvlOverride w:ilvl="5"/>
    <w:lvlOverride w:ilvl="6"/>
    <w:lvlOverride w:ilvl="7"/>
    <w:lvlOverride w:ilvl="8"/>
  </w:num>
  <w:num w:numId="33">
    <w:abstractNumId w:val="4"/>
  </w:num>
  <w:num w:numId="34">
    <w:abstractNumId w:val="31"/>
  </w:num>
  <w:num w:numId="3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F5"/>
    <w:rsid w:val="00036B0E"/>
    <w:rsid w:val="00057B95"/>
    <w:rsid w:val="000A362C"/>
    <w:rsid w:val="000B6E0A"/>
    <w:rsid w:val="000C4463"/>
    <w:rsid w:val="0013610E"/>
    <w:rsid w:val="00137710"/>
    <w:rsid w:val="001547F5"/>
    <w:rsid w:val="001A1BBC"/>
    <w:rsid w:val="001C4861"/>
    <w:rsid w:val="001D37F7"/>
    <w:rsid w:val="001E3B5D"/>
    <w:rsid w:val="00243318"/>
    <w:rsid w:val="002476FC"/>
    <w:rsid w:val="002878CC"/>
    <w:rsid w:val="002F3FA0"/>
    <w:rsid w:val="002F7EC9"/>
    <w:rsid w:val="003827D3"/>
    <w:rsid w:val="00435801"/>
    <w:rsid w:val="00467728"/>
    <w:rsid w:val="00484215"/>
    <w:rsid w:val="00494D21"/>
    <w:rsid w:val="004A5DBE"/>
    <w:rsid w:val="00556AF1"/>
    <w:rsid w:val="00604F77"/>
    <w:rsid w:val="006055CD"/>
    <w:rsid w:val="00662D7E"/>
    <w:rsid w:val="006A5177"/>
    <w:rsid w:val="006A6997"/>
    <w:rsid w:val="006B0642"/>
    <w:rsid w:val="00725EA6"/>
    <w:rsid w:val="007469AF"/>
    <w:rsid w:val="0075430E"/>
    <w:rsid w:val="007B27B2"/>
    <w:rsid w:val="007D2F08"/>
    <w:rsid w:val="0084000E"/>
    <w:rsid w:val="008940E4"/>
    <w:rsid w:val="008D4718"/>
    <w:rsid w:val="008F4AE8"/>
    <w:rsid w:val="00947021"/>
    <w:rsid w:val="009D12DE"/>
    <w:rsid w:val="009E6FB3"/>
    <w:rsid w:val="00A154EC"/>
    <w:rsid w:val="00A31E71"/>
    <w:rsid w:val="00A567C4"/>
    <w:rsid w:val="00A65B24"/>
    <w:rsid w:val="00A66555"/>
    <w:rsid w:val="00A7547D"/>
    <w:rsid w:val="00AB44A1"/>
    <w:rsid w:val="00AD02A4"/>
    <w:rsid w:val="00B30887"/>
    <w:rsid w:val="00BE68E9"/>
    <w:rsid w:val="00C1588A"/>
    <w:rsid w:val="00C32097"/>
    <w:rsid w:val="00D1678A"/>
    <w:rsid w:val="00D2055E"/>
    <w:rsid w:val="00D86DC5"/>
    <w:rsid w:val="00DC22E5"/>
    <w:rsid w:val="00E30E24"/>
    <w:rsid w:val="00EA2460"/>
    <w:rsid w:val="00F11885"/>
    <w:rsid w:val="00F61EF4"/>
    <w:rsid w:val="00F66CD8"/>
    <w:rsid w:val="00F70DE0"/>
    <w:rsid w:val="00F75B30"/>
    <w:rsid w:val="00F76B97"/>
    <w:rsid w:val="00FE4A47"/>
    <w:rsid w:val="00FF0844"/>
    <w:rsid w:val="00FF6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5762"/>
  <w15:chartTrackingRefBased/>
  <w15:docId w15:val="{C6CA035B-580B-4368-B7DC-1DA7AEA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7F5"/>
  </w:style>
  <w:style w:type="paragraph" w:styleId="Nagwek2">
    <w:name w:val="heading 2"/>
    <w:basedOn w:val="Normalny"/>
    <w:link w:val="Nagwek2Znak"/>
    <w:uiPriority w:val="9"/>
    <w:qFormat/>
    <w:rsid w:val="007B27B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547F5"/>
    <w:rPr>
      <w:color w:val="0000FF"/>
      <w:u w:val="single"/>
    </w:rPr>
  </w:style>
  <w:style w:type="character" w:styleId="Pogrubienie">
    <w:name w:val="Strong"/>
    <w:basedOn w:val="Domylnaczcionkaakapitu"/>
    <w:uiPriority w:val="22"/>
    <w:qFormat/>
    <w:rsid w:val="001547F5"/>
    <w:rPr>
      <w:b/>
      <w:bCs/>
    </w:rPr>
  </w:style>
  <w:style w:type="paragraph" w:styleId="Zwykytekst">
    <w:name w:val="Plain Text"/>
    <w:basedOn w:val="Normalny"/>
    <w:link w:val="ZwykytekstZnak"/>
    <w:uiPriority w:val="99"/>
    <w:unhideWhenUsed/>
    <w:rsid w:val="001547F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547F5"/>
    <w:rPr>
      <w:rFonts w:ascii="Calibri" w:hAnsi="Calibri"/>
      <w:szCs w:val="21"/>
    </w:rPr>
  </w:style>
  <w:style w:type="paragraph" w:styleId="Akapitzlist">
    <w:name w:val="List Paragraph"/>
    <w:basedOn w:val="Normalny"/>
    <w:link w:val="AkapitzlistZnak"/>
    <w:uiPriority w:val="34"/>
    <w:qFormat/>
    <w:rsid w:val="001547F5"/>
    <w:pPr>
      <w:spacing w:after="200" w:line="276" w:lineRule="auto"/>
      <w:ind w:left="720"/>
    </w:pPr>
    <w:rPr>
      <w:rFonts w:ascii="Calibri" w:eastAsia="Calibri" w:hAnsi="Calibri" w:cs="Times New Roman"/>
    </w:rPr>
  </w:style>
  <w:style w:type="character" w:customStyle="1" w:styleId="AkapitzlistZnak">
    <w:name w:val="Akapit z listą Znak"/>
    <w:link w:val="Akapitzlist"/>
    <w:uiPriority w:val="34"/>
    <w:rsid w:val="001547F5"/>
    <w:rPr>
      <w:rFonts w:ascii="Calibri" w:eastAsia="Calibri" w:hAnsi="Calibri" w:cs="Times New Roman"/>
    </w:rPr>
  </w:style>
  <w:style w:type="character" w:customStyle="1" w:styleId="font">
    <w:name w:val="font"/>
    <w:basedOn w:val="Domylnaczcionkaakapitu"/>
    <w:rsid w:val="001547F5"/>
  </w:style>
  <w:style w:type="character" w:customStyle="1" w:styleId="introduction-desc">
    <w:name w:val="introduction-desc"/>
    <w:basedOn w:val="Domylnaczcionkaakapitu"/>
    <w:rsid w:val="001547F5"/>
  </w:style>
  <w:style w:type="paragraph" w:styleId="Tekstpodstawowy">
    <w:name w:val="Body Text"/>
    <w:basedOn w:val="Normalny"/>
    <w:link w:val="TekstpodstawowyZnak"/>
    <w:uiPriority w:val="99"/>
    <w:unhideWhenUsed/>
    <w:rsid w:val="001547F5"/>
    <w:pPr>
      <w:spacing w:after="120" w:line="276" w:lineRule="auto"/>
    </w:pPr>
  </w:style>
  <w:style w:type="character" w:customStyle="1" w:styleId="TekstpodstawowyZnak">
    <w:name w:val="Tekst podstawowy Znak"/>
    <w:basedOn w:val="Domylnaczcionkaakapitu"/>
    <w:link w:val="Tekstpodstawowy"/>
    <w:uiPriority w:val="99"/>
    <w:rsid w:val="001547F5"/>
  </w:style>
  <w:style w:type="paragraph" w:styleId="Tekstprzypisudolnego">
    <w:name w:val="footnote text"/>
    <w:basedOn w:val="Normalny"/>
    <w:link w:val="TekstprzypisudolnegoZnak"/>
    <w:uiPriority w:val="99"/>
    <w:semiHidden/>
    <w:unhideWhenUsed/>
    <w:rsid w:val="001547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7F5"/>
    <w:rPr>
      <w:sz w:val="20"/>
      <w:szCs w:val="20"/>
    </w:rPr>
  </w:style>
  <w:style w:type="character" w:styleId="Odwoanieprzypisudolnego">
    <w:name w:val="footnote reference"/>
    <w:basedOn w:val="Domylnaczcionkaakapitu"/>
    <w:uiPriority w:val="99"/>
    <w:semiHidden/>
    <w:unhideWhenUsed/>
    <w:rsid w:val="001547F5"/>
    <w:rPr>
      <w:vertAlign w:val="superscript"/>
    </w:rPr>
  </w:style>
  <w:style w:type="paragraph" w:styleId="Tekstdymka">
    <w:name w:val="Balloon Text"/>
    <w:basedOn w:val="Normalny"/>
    <w:link w:val="TekstdymkaZnak"/>
    <w:uiPriority w:val="99"/>
    <w:semiHidden/>
    <w:unhideWhenUsed/>
    <w:rsid w:val="00154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7F5"/>
    <w:rPr>
      <w:rFonts w:ascii="Segoe UI" w:hAnsi="Segoe UI" w:cs="Segoe UI"/>
      <w:sz w:val="18"/>
      <w:szCs w:val="18"/>
    </w:rPr>
  </w:style>
  <w:style w:type="paragraph" w:styleId="NormalnyWeb">
    <w:name w:val="Normal (Web)"/>
    <w:basedOn w:val="Normalny"/>
    <w:uiPriority w:val="99"/>
    <w:unhideWhenUsed/>
    <w:rsid w:val="00154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I">
    <w:name w:val="Stand I"/>
    <w:basedOn w:val="Normalny"/>
    <w:uiPriority w:val="99"/>
    <w:rsid w:val="001547F5"/>
    <w:pPr>
      <w:spacing w:after="240" w:line="264" w:lineRule="auto"/>
      <w:jc w:val="both"/>
    </w:pPr>
    <w:rPr>
      <w:rFonts w:ascii="Times New Roman" w:eastAsia="Times New Roman" w:hAnsi="Times New Roman" w:cs="Times New Roman"/>
      <w:sz w:val="26"/>
      <w:szCs w:val="20"/>
      <w:lang w:eastAsia="pl-PL"/>
    </w:rPr>
  </w:style>
  <w:style w:type="paragraph" w:customStyle="1" w:styleId="Default">
    <w:name w:val="Default"/>
    <w:rsid w:val="001547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omylnaczcionkaakapitu"/>
    <w:rsid w:val="001547F5"/>
  </w:style>
  <w:style w:type="paragraph" w:styleId="Nagwek">
    <w:name w:val="header"/>
    <w:basedOn w:val="Normalny"/>
    <w:link w:val="NagwekZnak"/>
    <w:uiPriority w:val="99"/>
    <w:unhideWhenUsed/>
    <w:rsid w:val="00154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7F5"/>
  </w:style>
  <w:style w:type="paragraph" w:styleId="Stopka">
    <w:name w:val="footer"/>
    <w:basedOn w:val="Normalny"/>
    <w:link w:val="StopkaZnak"/>
    <w:uiPriority w:val="99"/>
    <w:unhideWhenUsed/>
    <w:rsid w:val="00154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7F5"/>
  </w:style>
  <w:style w:type="character" w:styleId="Nierozpoznanawzmianka">
    <w:name w:val="Unresolved Mention"/>
    <w:basedOn w:val="Domylnaczcionkaakapitu"/>
    <w:uiPriority w:val="99"/>
    <w:semiHidden/>
    <w:unhideWhenUsed/>
    <w:rsid w:val="001547F5"/>
    <w:rPr>
      <w:color w:val="605E5C"/>
      <w:shd w:val="clear" w:color="auto" w:fill="E1DFDD"/>
    </w:rPr>
  </w:style>
  <w:style w:type="paragraph" w:customStyle="1" w:styleId="infor-promocja">
    <w:name w:val="infor-promocja"/>
    <w:basedOn w:val="Normalny"/>
    <w:rsid w:val="00154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D1678A"/>
    <w:pPr>
      <w:spacing w:before="100" w:beforeAutospacing="1" w:after="100" w:afterAutospacing="1" w:line="240" w:lineRule="auto"/>
    </w:pPr>
    <w:rPr>
      <w:rFonts w:ascii="Calibri" w:hAnsi="Calibri" w:cs="Calibri"/>
      <w:color w:val="000000"/>
      <w:lang w:eastAsia="pl-PL"/>
    </w:rPr>
  </w:style>
  <w:style w:type="paragraph" w:styleId="Tekstpodstawowywcity">
    <w:name w:val="Body Text Indent"/>
    <w:basedOn w:val="Normalny"/>
    <w:link w:val="TekstpodstawowywcityZnak"/>
    <w:uiPriority w:val="99"/>
    <w:semiHidden/>
    <w:unhideWhenUsed/>
    <w:rsid w:val="00F76B97"/>
    <w:pPr>
      <w:spacing w:after="120"/>
      <w:ind w:left="283"/>
    </w:pPr>
  </w:style>
  <w:style w:type="character" w:customStyle="1" w:styleId="TekstpodstawowywcityZnak">
    <w:name w:val="Tekst podstawowy wcięty Znak"/>
    <w:basedOn w:val="Domylnaczcionkaakapitu"/>
    <w:link w:val="Tekstpodstawowywcity"/>
    <w:uiPriority w:val="99"/>
    <w:semiHidden/>
    <w:rsid w:val="00F76B97"/>
  </w:style>
  <w:style w:type="character" w:styleId="Uwydatnienie">
    <w:name w:val="Emphasis"/>
    <w:basedOn w:val="Domylnaczcionkaakapitu"/>
    <w:uiPriority w:val="20"/>
    <w:qFormat/>
    <w:rsid w:val="00F76B97"/>
    <w:rPr>
      <w:i/>
      <w:iCs/>
    </w:rPr>
  </w:style>
  <w:style w:type="character" w:customStyle="1" w:styleId="Nagwek2Znak">
    <w:name w:val="Nagłówek 2 Znak"/>
    <w:basedOn w:val="Domylnaczcionkaakapitu"/>
    <w:link w:val="Nagwek2"/>
    <w:uiPriority w:val="9"/>
    <w:rsid w:val="007B27B2"/>
    <w:rPr>
      <w:rFonts w:ascii="Times New Roman" w:eastAsia="Times New Roman" w:hAnsi="Times New Roman" w:cs="Times New Roman"/>
      <w:b/>
      <w:bCs/>
      <w:sz w:val="36"/>
      <w:szCs w:val="36"/>
      <w:lang w:eastAsia="pl-PL"/>
    </w:rPr>
  </w:style>
  <w:style w:type="character" w:customStyle="1" w:styleId="tgc">
    <w:name w:val="_tgc"/>
    <w:rsid w:val="00D8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800">
      <w:bodyDiv w:val="1"/>
      <w:marLeft w:val="0"/>
      <w:marRight w:val="0"/>
      <w:marTop w:val="0"/>
      <w:marBottom w:val="0"/>
      <w:divBdr>
        <w:top w:val="none" w:sz="0" w:space="0" w:color="auto"/>
        <w:left w:val="none" w:sz="0" w:space="0" w:color="auto"/>
        <w:bottom w:val="none" w:sz="0" w:space="0" w:color="auto"/>
        <w:right w:val="none" w:sz="0" w:space="0" w:color="auto"/>
      </w:divBdr>
    </w:div>
    <w:div w:id="635452332">
      <w:bodyDiv w:val="1"/>
      <w:marLeft w:val="0"/>
      <w:marRight w:val="0"/>
      <w:marTop w:val="0"/>
      <w:marBottom w:val="0"/>
      <w:divBdr>
        <w:top w:val="none" w:sz="0" w:space="0" w:color="auto"/>
        <w:left w:val="none" w:sz="0" w:space="0" w:color="auto"/>
        <w:bottom w:val="none" w:sz="0" w:space="0" w:color="auto"/>
        <w:right w:val="none" w:sz="0" w:space="0" w:color="auto"/>
      </w:divBdr>
    </w:div>
    <w:div w:id="1699157967">
      <w:bodyDiv w:val="1"/>
      <w:marLeft w:val="0"/>
      <w:marRight w:val="0"/>
      <w:marTop w:val="0"/>
      <w:marBottom w:val="0"/>
      <w:divBdr>
        <w:top w:val="none" w:sz="0" w:space="0" w:color="auto"/>
        <w:left w:val="none" w:sz="0" w:space="0" w:color="auto"/>
        <w:bottom w:val="none" w:sz="0" w:space="0" w:color="auto"/>
        <w:right w:val="none" w:sz="0" w:space="0" w:color="auto"/>
      </w:divBdr>
    </w:div>
    <w:div w:id="20115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gov/skorzystaj-z-dofinansowania-do-uzyskania-wyksztalcenia-na-poziomie-wyzszym" TargetMode="External"/><Relationship Id="rId18" Type="http://schemas.openxmlformats.org/officeDocument/2006/relationships/hyperlink" Target="https://www.gov.pl/web/gov/skorzystaj-z-dofinansowania-do-zakupu-sprzetu-elektronicznego" TargetMode="External"/><Relationship Id="rId26" Type="http://schemas.openxmlformats.org/officeDocument/2006/relationships/hyperlink" Target="https://www.gov.pl/web/gov/skorzystaj-z-dofinansowania-do-uzyskania-prawa-jazdy" TargetMode="External"/><Relationship Id="rId39" Type="http://schemas.openxmlformats.org/officeDocument/2006/relationships/fontTable" Target="fontTable.xml"/><Relationship Id="rId21" Type="http://schemas.openxmlformats.org/officeDocument/2006/relationships/hyperlink" Target="https://www.pfron.org.pl/o-funduszu/programy-i-zadania-pfron/programy-i-zadania-real/aktywny-samorzad/dokumenty-programowe/aktywnysamorzad2018/" TargetMode="External"/><Relationship Id="rId34" Type="http://schemas.openxmlformats.org/officeDocument/2006/relationships/hyperlink" Target="https://www.gov.pl/web/gov/skorzystaj-z-dofinansowania-do-zakupu-skutera-inwalidzkiego-lub-oprzyrzadowania-elektrycznego-do-wozka-recznego" TargetMode="External"/><Relationship Id="rId7" Type="http://schemas.openxmlformats.org/officeDocument/2006/relationships/hyperlink" Target="mailto:as@pfron.org.pl" TargetMode="External"/><Relationship Id="rId12" Type="http://schemas.openxmlformats.org/officeDocument/2006/relationships/hyperlink" Target="https://www.gov.pl/web/gov/skorzystaj-z-dofinansowania-do-uzyskania-prawa-jazdy" TargetMode="External"/><Relationship Id="rId17" Type="http://schemas.openxmlformats.org/officeDocument/2006/relationships/hyperlink" Target="https://www.gov.pl/web/gov/skorzystaj-z-dofinansowania-do-zakupu-skutera-inwalidzkiego-lub-oprzyrzadowania-elektrycznego-do-wozka-recznego" TargetMode="External"/><Relationship Id="rId25" Type="http://schemas.openxmlformats.org/officeDocument/2006/relationships/hyperlink" Target="https://www.gov.pl/web/gov/skorzystaj-z-dofinansowania-do-zakupu-oprzyrzadowania-samochodu---narzad-sluchu" TargetMode="External"/><Relationship Id="rId33" Type="http://schemas.openxmlformats.org/officeDocument/2006/relationships/hyperlink" Target="https://www.gov.pl/web/gov/skorzystaj-z-dofinansowania-do-serwisu-protezy-konczyn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gov/skorzystaj-z-dofinansowania-do-zakupu-protezy-konczyny" TargetMode="External"/><Relationship Id="rId20" Type="http://schemas.openxmlformats.org/officeDocument/2006/relationships/hyperlink" Target="https://www.gov.pl/web/gov/skorzystaj-z-dofinansowania-do-zakupu-wozka-inwalidzkiego-o-napedzie-elektrycznym" TargetMode="External"/><Relationship Id="rId29" Type="http://schemas.openxmlformats.org/officeDocument/2006/relationships/hyperlink" Target="https://www.gov.pl/web/gov/skorzystaj-z-dofinansowania-do-serwisu-sprzetu-elektroniczne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ov/skorzystaj-z-dofinansowania-do-udzialu-w-szkoleniach-komputerowych" TargetMode="External"/><Relationship Id="rId24" Type="http://schemas.openxmlformats.org/officeDocument/2006/relationships/hyperlink" Target="https://www.gov.pl/web/gov/skorzystaj-z-dofinansowania-do-zakupu-oprzyrzadowania-samochodu--narzad-ruchu" TargetMode="External"/><Relationship Id="rId32" Type="http://schemas.openxmlformats.org/officeDocument/2006/relationships/hyperlink" Target="https://www.gov.pl/web/gov/skorzystaj-z-dofinansowania-do-zakupu-protezy-konczyny" TargetMode="External"/><Relationship Id="rId37" Type="http://schemas.openxmlformats.org/officeDocument/2006/relationships/hyperlink" Target="https://portal-sow.pfron.org.pl/opencms/export/sites/pfron-sow/sow/jst/aktualnosci/przywrocenie-terminu-na-zlozenie-wniosku-informacja-dla-wnioskodawcow/index.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pl/web/gov/skorzystaj-z-dofinansowania-do-zakupu-oprzyrzadowania-samochodu--narzad-ruchu" TargetMode="External"/><Relationship Id="rId23" Type="http://schemas.openxmlformats.org/officeDocument/2006/relationships/hyperlink" Target="https://www.pfron.org.pl/o-funduszu/programy-i-zadania-pfron/programy-i-zadania-real/aktywny-samorzad/dokumenty-programowe/kierunki-dzialan-oraz-warunki-brzegowe-obowiazujace-realizatorow-programu/" TargetMode="External"/><Relationship Id="rId28" Type="http://schemas.openxmlformats.org/officeDocument/2006/relationships/hyperlink" Target="https://www.gov.pl/web/gov/skorzystaj-z-dofinansowania-do-udzialu-w-szkoleniach-komputerowych" TargetMode="External"/><Relationship Id="rId36" Type="http://schemas.openxmlformats.org/officeDocument/2006/relationships/hyperlink" Target="https://www.gov.pl/web/gov/skorzystaj-z-dofinansowania-do-uzyskania-wyksztalcenia-na-poziomie-wyzszym" TargetMode="External"/><Relationship Id="rId10" Type="http://schemas.openxmlformats.org/officeDocument/2006/relationships/hyperlink" Target="https://www.gov.pl/web/gov/skorzystaj-z-dofinansowania-do-serwisu-wozka-inwalidzkiego-lub-skutera" TargetMode="External"/><Relationship Id="rId19" Type="http://schemas.openxmlformats.org/officeDocument/2006/relationships/hyperlink" Target="https://www.gov.pl/web/gov/skorzystaj-z-dofinansowania-do-zapewnienia-opieki-dla-osoby-zaleznej" TargetMode="External"/><Relationship Id="rId31" Type="http://schemas.openxmlformats.org/officeDocument/2006/relationships/hyperlink" Target="https://www.gov.pl/web/gov/skorzystaj-z-dofinansowania-do-serwisu-wozka-inwalidzkiego-lub-skutera" TargetMode="External"/><Relationship Id="rId4" Type="http://schemas.openxmlformats.org/officeDocument/2006/relationships/webSettings" Target="webSettings.xml"/><Relationship Id="rId9" Type="http://schemas.openxmlformats.org/officeDocument/2006/relationships/hyperlink" Target="https://www.gov.pl/web/gov/skorzystaj-z-dofinansowania-do-serwisu-sprzetu-elektronicznego" TargetMode="External"/><Relationship Id="rId14" Type="http://schemas.openxmlformats.org/officeDocument/2006/relationships/hyperlink" Target="https://www.gov.pl/web/gov/skorzystaj-z-dofinansowania-do-zakupu-oprzyrzadowania-samochodu---narzad-sluchu" TargetMode="External"/><Relationship Id="rId22" Type="http://schemas.openxmlformats.org/officeDocument/2006/relationships/hyperlink" Target="https://www.pfron.org.pl/o-funduszu/programy-i-zadania-pfron/programy-i-zadania-real/aktywny-samorzad/komunikaty-dotyczace-programu/" TargetMode="External"/><Relationship Id="rId27" Type="http://schemas.openxmlformats.org/officeDocument/2006/relationships/hyperlink" Target="https://www.gov.pl/web/gov/skorzystaj-z-dofinansowania-do-zakupu-sprzetu-elektronicznego" TargetMode="External"/><Relationship Id="rId30" Type="http://schemas.openxmlformats.org/officeDocument/2006/relationships/hyperlink" Target="https://www.gov.pl/web/gov/skorzystaj-z-dofinansowania-do-zakupu-wozka-inwalidzkiego-o-napedzie-elektrycznym" TargetMode="External"/><Relationship Id="rId35" Type="http://schemas.openxmlformats.org/officeDocument/2006/relationships/hyperlink" Target="https://www.gov.pl/web/gov/skorzystaj-z-dofinansowania-do-zapewnienia-opieki-dla-osoby-zaleznej" TargetMode="External"/><Relationship Id="rId8" Type="http://schemas.openxmlformats.org/officeDocument/2006/relationships/hyperlink" Target="https://www.gov.pl/web/gov/skorzystaj-z-dofinansowania-do-serwisu-protezy-konczyny"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51</Pages>
  <Words>16784</Words>
  <Characters>100709</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Kazimierczuk Kamila</dc:creator>
  <cp:keywords/>
  <dc:description/>
  <cp:lastModifiedBy>Poręba Małgorzata</cp:lastModifiedBy>
  <cp:revision>16</cp:revision>
  <dcterms:created xsi:type="dcterms:W3CDTF">2020-05-22T10:33:00Z</dcterms:created>
  <dcterms:modified xsi:type="dcterms:W3CDTF">2020-05-25T16:50:00Z</dcterms:modified>
</cp:coreProperties>
</file>